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781931" w14:textId="5316743A" w:rsidR="00D25087" w:rsidRPr="00ED6361" w:rsidRDefault="00643935">
      <w:pPr>
        <w:spacing w:before="480" w:after="120"/>
        <w:jc w:val="center"/>
      </w:pPr>
      <w:r w:rsidRPr="00ED6361">
        <w:rPr>
          <w:b/>
          <w:bCs/>
          <w:sz w:val="40"/>
          <w:szCs w:val="40"/>
        </w:rPr>
        <w:t xml:space="preserve">PRISMA 2020 </w:t>
      </w:r>
      <w:r w:rsidR="00AC1F8E" w:rsidRPr="00ED6361">
        <w:rPr>
          <w:b/>
          <w:bCs/>
          <w:sz w:val="40"/>
          <w:szCs w:val="40"/>
        </w:rPr>
        <w:t>c</w:t>
      </w:r>
      <w:r w:rsidRPr="00ED6361">
        <w:rPr>
          <w:b/>
          <w:bCs/>
          <w:sz w:val="40"/>
          <w:szCs w:val="40"/>
        </w:rPr>
        <w:t xml:space="preserve">ompliance </w:t>
      </w:r>
      <w:r w:rsidR="00AC1F8E" w:rsidRPr="00ED6361">
        <w:rPr>
          <w:b/>
          <w:bCs/>
          <w:sz w:val="40"/>
          <w:szCs w:val="40"/>
        </w:rPr>
        <w:t>s</w:t>
      </w:r>
      <w:r w:rsidRPr="00ED6361">
        <w:rPr>
          <w:b/>
          <w:bCs/>
          <w:sz w:val="40"/>
          <w:szCs w:val="40"/>
        </w:rPr>
        <w:t>upplement</w:t>
      </w:r>
    </w:p>
    <w:p w14:paraId="106B613E" w14:textId="77777777" w:rsidR="00662F5F" w:rsidRPr="00ED6361" w:rsidRDefault="00662F5F" w:rsidP="00662F5F">
      <w:pPr>
        <w:pStyle w:val="Heading2"/>
        <w:rPr>
          <w:i/>
          <w:iCs/>
          <w:color w:val="555555"/>
          <w:sz w:val="24"/>
          <w:szCs w:val="24"/>
        </w:rPr>
      </w:pPr>
      <w:bookmarkStart w:id="0" w:name="X2a9f6f25f1bc837e02ec8d0acb5f9cc2abad165"/>
      <w:bookmarkStart w:id="1" w:name="content"/>
      <w:bookmarkEnd w:id="0"/>
      <w:bookmarkEnd w:id="1"/>
      <w:r w:rsidRPr="00ED6361">
        <w:rPr>
          <w:i/>
          <w:iCs/>
          <w:color w:val="555555"/>
          <w:sz w:val="24"/>
          <w:szCs w:val="24"/>
        </w:rPr>
        <w:t>Environmental excellence in Saudi Arabia: governance, achievements, and strategic opportunities — a systematic review (PRISMA 2020).</w:t>
      </w:r>
    </w:p>
    <w:p w14:paraId="027E457E" w14:textId="77777777" w:rsidR="00662F5F" w:rsidRPr="00ED6361" w:rsidRDefault="00662F5F" w:rsidP="00662F5F">
      <w:pPr>
        <w:pStyle w:val="Heading2"/>
        <w:rPr>
          <w:i/>
          <w:iCs/>
          <w:color w:val="555555"/>
          <w:sz w:val="24"/>
          <w:szCs w:val="24"/>
          <w:vertAlign w:val="superscript"/>
        </w:rPr>
      </w:pPr>
    </w:p>
    <w:p w14:paraId="413CAE91" w14:textId="77777777" w:rsidR="00D25087" w:rsidRPr="00ED6361" w:rsidRDefault="00643935">
      <w:pPr>
        <w:pStyle w:val="Heading2"/>
      </w:pPr>
      <w:r w:rsidRPr="00ED6361">
        <w:t>Contents</w:t>
      </w:r>
    </w:p>
    <w:p w14:paraId="7AD2FAB0" w14:textId="063A9F09" w:rsidR="00165B44" w:rsidRPr="00ED6361" w:rsidRDefault="00165B44" w:rsidP="00165B44">
      <w:pPr>
        <w:pStyle w:val="ListParagraph"/>
        <w:numPr>
          <w:ilvl w:val="0"/>
          <w:numId w:val="3"/>
        </w:numPr>
        <w:spacing w:after="60" w:line="320" w:lineRule="auto"/>
      </w:pPr>
      <w:r w:rsidRPr="00ED6361">
        <w:t>Supplementary Table S1— PRISMA 2020 main checklist (27 items, with location of each item in the revised manuscript and compliance status)</w:t>
      </w:r>
    </w:p>
    <w:p w14:paraId="72C2C92F" w14:textId="77777777" w:rsidR="00165B44" w:rsidRPr="00ED6361" w:rsidRDefault="00B456EC" w:rsidP="00165B44">
      <w:pPr>
        <w:pStyle w:val="ListParagraph"/>
        <w:numPr>
          <w:ilvl w:val="0"/>
          <w:numId w:val="3"/>
        </w:numPr>
        <w:spacing w:after="60" w:line="320" w:lineRule="auto"/>
      </w:pPr>
      <w:r w:rsidRPr="00ED6361">
        <w:t>Supplementary Table S2 — PRISMA 2020 for Abstracts checklist (12 items)</w:t>
      </w:r>
    </w:p>
    <w:p w14:paraId="12B533F4" w14:textId="003CD866" w:rsidR="00E17BA2" w:rsidRPr="00ED6361" w:rsidRDefault="00643935" w:rsidP="00E17BA2">
      <w:pPr>
        <w:pStyle w:val="ListParagraph"/>
        <w:numPr>
          <w:ilvl w:val="0"/>
          <w:numId w:val="3"/>
        </w:numPr>
        <w:spacing w:after="60" w:line="320" w:lineRule="auto"/>
      </w:pPr>
      <w:r w:rsidRPr="00ED6361">
        <w:t>Supplementary Table S3 — Risk-of-bias/methodological-quality matrix (illustrative; to be completed by the author)</w:t>
      </w:r>
    </w:p>
    <w:p w14:paraId="4FEA277D" w14:textId="595ADF35" w:rsidR="00D25087" w:rsidRPr="00ED6361" w:rsidRDefault="00643935" w:rsidP="00E17BA2">
      <w:pPr>
        <w:pStyle w:val="ListParagraph"/>
        <w:numPr>
          <w:ilvl w:val="0"/>
          <w:numId w:val="3"/>
        </w:numPr>
        <w:spacing w:after="60" w:line="320" w:lineRule="auto"/>
      </w:pPr>
      <w:r w:rsidRPr="00ED6361">
        <w:t>Supplementary Table S4 — Certainty of evidence (GRADE-informed) per thematic domain</w:t>
      </w:r>
    </w:p>
    <w:p w14:paraId="64F9CEEF" w14:textId="27EA71AB" w:rsidR="00D25087" w:rsidRPr="00ED6361" w:rsidRDefault="00165B44">
      <w:pPr>
        <w:pStyle w:val="Heading1"/>
        <w:pageBreakBefore/>
      </w:pPr>
      <w:r w:rsidRPr="00ED6361">
        <w:lastRenderedPageBreak/>
        <w:t>A. Supplementary Table S1 — PRISMA 2020 main checklist (27 items)</w:t>
      </w:r>
    </w:p>
    <w:p w14:paraId="5E848F93" w14:textId="77777777" w:rsidR="00D25087" w:rsidRPr="00ED6361" w:rsidRDefault="00643935">
      <w:pPr>
        <w:spacing w:after="120" w:line="300" w:lineRule="auto"/>
        <w:jc w:val="both"/>
      </w:pPr>
      <w:r w:rsidRPr="00ED6361">
        <w:rPr>
          <w:i/>
          <w:iCs/>
        </w:rPr>
        <w:t>Source: Page MJ, McKenzie JE, Bossuyt PM, et al. The PRISMA 2020 statement: an updated guideline for reporting systematic reviews. BMJ 2021;372:n71. Compliance status reflects the revised manuscript (manuscript_PRISMA_revised.docx) after tracked-change acceptance.</w:t>
      </w:r>
    </w:p>
    <w:p w14:paraId="1E84D1B2" w14:textId="77777777" w:rsidR="00D25087" w:rsidRPr="00ED6361" w:rsidRDefault="00D25087"/>
    <w:tbl>
      <w:tblPr>
        <w:tblW w:w="936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20"/>
        <w:gridCol w:w="582"/>
        <w:gridCol w:w="3775"/>
        <w:gridCol w:w="2324"/>
        <w:gridCol w:w="959"/>
      </w:tblGrid>
      <w:tr w:rsidR="00D25087" w:rsidRPr="00ED6361" w14:paraId="66B29D0C" w14:textId="77777777">
        <w:trPr>
          <w:tblHeader/>
        </w:trPr>
        <w:tc>
          <w:tcPr>
            <w:tcW w:w="12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686D6497" w14:textId="77777777" w:rsidR="00D25087" w:rsidRPr="00ED6361" w:rsidRDefault="00643935">
            <w:pPr>
              <w:spacing w:line="260" w:lineRule="auto"/>
            </w:pPr>
            <w:r w:rsidRPr="00ED6361">
              <w:rPr>
                <w:b/>
                <w:bCs/>
                <w:color w:val="FFFFFF"/>
                <w:sz w:val="20"/>
                <w:szCs w:val="20"/>
              </w:rPr>
              <w:t>Section / Topic</w:t>
            </w:r>
          </w:p>
        </w:tc>
        <w:tc>
          <w:tcPr>
            <w:tcW w:w="6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47B8E745" w14:textId="77777777" w:rsidR="00D25087" w:rsidRPr="00ED6361" w:rsidRDefault="00643935">
            <w:pPr>
              <w:spacing w:line="260" w:lineRule="auto"/>
              <w:jc w:val="center"/>
            </w:pPr>
            <w:r w:rsidRPr="00ED6361">
              <w:rPr>
                <w:b/>
                <w:bCs/>
                <w:color w:val="FFFFFF"/>
                <w:sz w:val="20"/>
                <w:szCs w:val="20"/>
              </w:rPr>
              <w:t>#</w:t>
            </w:r>
          </w:p>
        </w:tc>
        <w:tc>
          <w:tcPr>
            <w:tcW w:w="42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1B8D29EB" w14:textId="77777777" w:rsidR="00D25087" w:rsidRPr="00ED6361" w:rsidRDefault="00643935">
            <w:pPr>
              <w:spacing w:line="260" w:lineRule="auto"/>
            </w:pPr>
            <w:r w:rsidRPr="00ED6361">
              <w:rPr>
                <w:b/>
                <w:bCs/>
                <w:color w:val="FFFFFF"/>
                <w:sz w:val="20"/>
                <w:szCs w:val="20"/>
              </w:rPr>
              <w:t>Checklist item</w:t>
            </w:r>
          </w:p>
        </w:tc>
        <w:tc>
          <w:tcPr>
            <w:tcW w:w="236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118DECC6" w14:textId="77777777" w:rsidR="00D25087" w:rsidRPr="00ED6361" w:rsidRDefault="00643935">
            <w:pPr>
              <w:spacing w:line="260" w:lineRule="auto"/>
            </w:pPr>
            <w:r w:rsidRPr="00ED6361">
              <w:rPr>
                <w:b/>
                <w:bCs/>
                <w:color w:val="FFFFFF"/>
                <w:sz w:val="20"/>
                <w:szCs w:val="20"/>
              </w:rPr>
              <w:t>Location in revised manuscript</w:t>
            </w:r>
          </w:p>
        </w:tc>
        <w:tc>
          <w:tcPr>
            <w:tcW w:w="10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0CC11796" w14:textId="77777777" w:rsidR="00D25087" w:rsidRPr="00ED6361" w:rsidRDefault="00643935">
            <w:pPr>
              <w:spacing w:line="260" w:lineRule="auto"/>
              <w:jc w:val="center"/>
            </w:pPr>
            <w:r w:rsidRPr="00ED6361">
              <w:rPr>
                <w:b/>
                <w:bCs/>
                <w:color w:val="FFFFFF"/>
                <w:sz w:val="20"/>
                <w:szCs w:val="20"/>
              </w:rPr>
              <w:t>Status</w:t>
            </w:r>
          </w:p>
        </w:tc>
      </w:tr>
      <w:tr w:rsidR="00D25087" w:rsidRPr="00ED6361" w14:paraId="6869620F"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D3FC11B" w14:textId="77777777" w:rsidR="00D25087" w:rsidRPr="00ED6361" w:rsidRDefault="00643935">
            <w:pPr>
              <w:spacing w:line="260" w:lineRule="auto"/>
            </w:pPr>
            <w:r w:rsidRPr="00ED6361">
              <w:rPr>
                <w:sz w:val="18"/>
                <w:szCs w:val="18"/>
              </w:rPr>
              <w:t>Title</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1E00A4A" w14:textId="77777777" w:rsidR="00D25087" w:rsidRPr="00ED6361" w:rsidRDefault="00643935">
            <w:pPr>
              <w:spacing w:line="260" w:lineRule="auto"/>
              <w:jc w:val="center"/>
            </w:pPr>
            <w:r w:rsidRPr="00ED6361">
              <w:rPr>
                <w:sz w:val="18"/>
                <w:szCs w:val="18"/>
              </w:rPr>
              <w:t>1</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AF79EDC" w14:textId="77777777" w:rsidR="00D25087" w:rsidRPr="00ED6361" w:rsidRDefault="00643935">
            <w:pPr>
              <w:spacing w:line="260" w:lineRule="auto"/>
            </w:pPr>
            <w:r w:rsidRPr="00ED6361">
              <w:rPr>
                <w:sz w:val="18"/>
                <w:szCs w:val="18"/>
              </w:rPr>
              <w:t>Identify the report as a systematic review.</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8963FEE" w14:textId="77777777" w:rsidR="00D25087" w:rsidRPr="00ED6361" w:rsidRDefault="00643935">
            <w:pPr>
              <w:spacing w:line="260" w:lineRule="auto"/>
            </w:pPr>
            <w:r w:rsidRPr="00ED6361">
              <w:rPr>
                <w:sz w:val="18"/>
                <w:szCs w:val="18"/>
              </w:rPr>
              <w:t>Title (revised subtitle added)</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71F576A" w14:textId="77777777" w:rsidR="00D25087" w:rsidRPr="00ED6361" w:rsidRDefault="00643935">
            <w:pPr>
              <w:spacing w:line="260" w:lineRule="auto"/>
              <w:jc w:val="center"/>
            </w:pPr>
            <w:r w:rsidRPr="00ED6361">
              <w:rPr>
                <w:b/>
                <w:bCs/>
                <w:sz w:val="18"/>
                <w:szCs w:val="18"/>
              </w:rPr>
              <w:t>Yes</w:t>
            </w:r>
          </w:p>
        </w:tc>
      </w:tr>
      <w:tr w:rsidR="00D25087" w:rsidRPr="00ED6361" w14:paraId="02E93607"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DE3D083" w14:textId="77777777" w:rsidR="00D25087" w:rsidRPr="00ED6361" w:rsidRDefault="00643935">
            <w:pPr>
              <w:spacing w:line="260" w:lineRule="auto"/>
            </w:pPr>
            <w:r w:rsidRPr="00ED6361">
              <w:rPr>
                <w:sz w:val="18"/>
                <w:szCs w:val="18"/>
              </w:rPr>
              <w:t>Abstract</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7C2FD1F" w14:textId="77777777" w:rsidR="00D25087" w:rsidRPr="00ED6361" w:rsidRDefault="00643935">
            <w:pPr>
              <w:spacing w:line="260" w:lineRule="auto"/>
              <w:jc w:val="center"/>
            </w:pPr>
            <w:r w:rsidRPr="00ED6361">
              <w:rPr>
                <w:sz w:val="18"/>
                <w:szCs w:val="18"/>
              </w:rPr>
              <w:t>2</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E754556" w14:textId="77777777" w:rsidR="00D25087" w:rsidRPr="00ED6361" w:rsidRDefault="00643935">
            <w:pPr>
              <w:spacing w:line="260" w:lineRule="auto"/>
            </w:pPr>
            <w:r w:rsidRPr="00ED6361">
              <w:rPr>
                <w:sz w:val="18"/>
                <w:szCs w:val="18"/>
              </w:rPr>
              <w:t>See the PRISMA 2020 for Abstracts checklist.</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3F1BB1F" w14:textId="77777777" w:rsidR="00D25087" w:rsidRPr="00ED6361" w:rsidRDefault="00643935">
            <w:pPr>
              <w:spacing w:line="260" w:lineRule="auto"/>
            </w:pPr>
            <w:r w:rsidRPr="00ED6361">
              <w:rPr>
                <w:sz w:val="18"/>
                <w:szCs w:val="18"/>
              </w:rPr>
              <w:t>Abstract (restructured: Background/Objectives, Methods, Results, Discussion/Conclusions)</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BA48E05" w14:textId="77777777" w:rsidR="00D25087" w:rsidRPr="00ED6361" w:rsidRDefault="00643935">
            <w:pPr>
              <w:spacing w:line="260" w:lineRule="auto"/>
              <w:jc w:val="center"/>
            </w:pPr>
            <w:r w:rsidRPr="00ED6361">
              <w:rPr>
                <w:b/>
                <w:bCs/>
                <w:sz w:val="18"/>
                <w:szCs w:val="18"/>
              </w:rPr>
              <w:t>Yes</w:t>
            </w:r>
          </w:p>
        </w:tc>
      </w:tr>
      <w:tr w:rsidR="00D25087" w:rsidRPr="00ED6361" w14:paraId="60012B07"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7CA66B6" w14:textId="77777777" w:rsidR="00D25087" w:rsidRPr="00ED6361" w:rsidRDefault="00643935">
            <w:pPr>
              <w:spacing w:line="260" w:lineRule="auto"/>
            </w:pPr>
            <w:r w:rsidRPr="00ED6361">
              <w:rPr>
                <w:sz w:val="18"/>
                <w:szCs w:val="18"/>
              </w:rPr>
              <w:t>Introduction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AD3287D" w14:textId="77777777" w:rsidR="00D25087" w:rsidRPr="00ED6361" w:rsidRDefault="00643935">
            <w:pPr>
              <w:spacing w:line="260" w:lineRule="auto"/>
              <w:jc w:val="center"/>
            </w:pPr>
            <w:r w:rsidRPr="00ED6361">
              <w:rPr>
                <w:sz w:val="18"/>
                <w:szCs w:val="18"/>
              </w:rPr>
              <w:t>3</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1C5221E" w14:textId="77777777" w:rsidR="00D25087" w:rsidRPr="00ED6361" w:rsidRDefault="00643935">
            <w:pPr>
              <w:spacing w:line="260" w:lineRule="auto"/>
            </w:pPr>
            <w:r w:rsidRPr="00ED6361">
              <w:rPr>
                <w:sz w:val="18"/>
                <w:szCs w:val="18"/>
              </w:rPr>
              <w:t>Describe the rationale for the review in the context of existing knowledge.</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2BAC985" w14:textId="77777777" w:rsidR="00D25087" w:rsidRPr="00ED6361" w:rsidRDefault="00643935">
            <w:pPr>
              <w:spacing w:line="260" w:lineRule="auto"/>
            </w:pPr>
            <w:r w:rsidRPr="00ED6361">
              <w:rPr>
                <w:sz w:val="18"/>
                <w:szCs w:val="18"/>
              </w:rPr>
              <w:t>Introduction, paragraphs 1–4</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2D1A705" w14:textId="77777777" w:rsidR="00D25087" w:rsidRPr="00ED6361" w:rsidRDefault="00643935">
            <w:pPr>
              <w:spacing w:line="260" w:lineRule="auto"/>
              <w:jc w:val="center"/>
            </w:pPr>
            <w:r w:rsidRPr="00ED6361">
              <w:rPr>
                <w:b/>
                <w:bCs/>
                <w:sz w:val="18"/>
                <w:szCs w:val="18"/>
              </w:rPr>
              <w:t>Yes</w:t>
            </w:r>
          </w:p>
        </w:tc>
      </w:tr>
      <w:tr w:rsidR="00D25087" w:rsidRPr="00ED6361" w14:paraId="314A87D4"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7DC9EEF" w14:textId="77777777" w:rsidR="00D25087" w:rsidRPr="00ED6361" w:rsidRDefault="00643935">
            <w:pPr>
              <w:spacing w:line="260" w:lineRule="auto"/>
            </w:pPr>
            <w:r w:rsidRPr="00ED6361">
              <w:rPr>
                <w:sz w:val="18"/>
                <w:szCs w:val="18"/>
              </w:rPr>
              <w:t>Introduction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5CA062C" w14:textId="77777777" w:rsidR="00D25087" w:rsidRPr="00ED6361" w:rsidRDefault="00643935">
            <w:pPr>
              <w:spacing w:line="260" w:lineRule="auto"/>
              <w:jc w:val="center"/>
            </w:pPr>
            <w:r w:rsidRPr="00ED6361">
              <w:rPr>
                <w:sz w:val="18"/>
                <w:szCs w:val="18"/>
              </w:rPr>
              <w:t>4</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25BAD89" w14:textId="77777777" w:rsidR="00D25087" w:rsidRPr="00ED6361" w:rsidRDefault="00643935">
            <w:pPr>
              <w:spacing w:line="260" w:lineRule="auto"/>
            </w:pPr>
            <w:r w:rsidRPr="00ED6361">
              <w:rPr>
                <w:sz w:val="18"/>
                <w:szCs w:val="18"/>
              </w:rPr>
              <w:t>Provide an explicit statement of the objective(s) or question(s) the review addresses.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21D3BA8" w14:textId="77777777" w:rsidR="00D25087" w:rsidRPr="00ED6361" w:rsidRDefault="00643935">
            <w:pPr>
              <w:spacing w:line="260" w:lineRule="auto"/>
            </w:pPr>
            <w:r w:rsidRPr="00ED6361">
              <w:rPr>
                <w:sz w:val="18"/>
                <w:szCs w:val="18"/>
              </w:rPr>
              <w:t>Abstract (Objectives); Introduction, final paragraph</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6868288" w14:textId="77777777" w:rsidR="00D25087" w:rsidRPr="00ED6361" w:rsidRDefault="00643935">
            <w:pPr>
              <w:spacing w:line="260" w:lineRule="auto"/>
              <w:jc w:val="center"/>
            </w:pPr>
            <w:r w:rsidRPr="00ED6361">
              <w:rPr>
                <w:b/>
                <w:bCs/>
                <w:sz w:val="18"/>
                <w:szCs w:val="18"/>
              </w:rPr>
              <w:t>Yes</w:t>
            </w:r>
          </w:p>
        </w:tc>
      </w:tr>
      <w:tr w:rsidR="00D25087" w:rsidRPr="00ED6361" w14:paraId="5530D1DA"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349A37D" w14:textId="77777777" w:rsidR="00D25087" w:rsidRPr="00ED6361" w:rsidRDefault="00643935">
            <w:pPr>
              <w:spacing w:line="260" w:lineRule="auto"/>
            </w:pPr>
            <w:r w:rsidRPr="00ED6361">
              <w:rPr>
                <w:sz w:val="18"/>
                <w:szCs w:val="18"/>
              </w:rPr>
              <w:t>Methods – Eligibility criteria</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B11B33A" w14:textId="77777777" w:rsidR="00D25087" w:rsidRPr="00ED6361" w:rsidRDefault="00643935">
            <w:pPr>
              <w:spacing w:line="260" w:lineRule="auto"/>
              <w:jc w:val="center"/>
            </w:pPr>
            <w:r w:rsidRPr="00ED6361">
              <w:rPr>
                <w:sz w:val="18"/>
                <w:szCs w:val="18"/>
              </w:rPr>
              <w:t>5</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115701E" w14:textId="77777777" w:rsidR="00D25087" w:rsidRPr="00ED6361" w:rsidRDefault="00643935">
            <w:pPr>
              <w:spacing w:line="260" w:lineRule="auto"/>
            </w:pPr>
            <w:r w:rsidRPr="00ED6361">
              <w:rPr>
                <w:sz w:val="18"/>
                <w:szCs w:val="18"/>
              </w:rPr>
              <w:t>Specify the inclusion and exclusion criteria for the review and how studies were grouped for the syntheses.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E7B03A4" w14:textId="30F51C0F" w:rsidR="00D25087" w:rsidRPr="00ED6361" w:rsidRDefault="00643935">
            <w:pPr>
              <w:spacing w:line="260" w:lineRule="auto"/>
            </w:pPr>
            <w:r w:rsidRPr="00ED6361">
              <w:rPr>
                <w:sz w:val="18"/>
                <w:szCs w:val="18"/>
              </w:rPr>
              <w:t xml:space="preserve">Methods §2.3 (Inclusion </w:t>
            </w:r>
            <w:r w:rsidR="009663E4" w:rsidRPr="00ED6361">
              <w:rPr>
                <w:sz w:val="18"/>
                <w:szCs w:val="18"/>
              </w:rPr>
              <w:t>c</w:t>
            </w:r>
            <w:r w:rsidRPr="00ED6361">
              <w:rPr>
                <w:sz w:val="18"/>
                <w:szCs w:val="18"/>
              </w:rPr>
              <w:t>riteria revised with PECO framework)</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0479521" w14:textId="77777777" w:rsidR="00D25087" w:rsidRPr="00ED6361" w:rsidRDefault="00643935">
            <w:pPr>
              <w:spacing w:line="260" w:lineRule="auto"/>
              <w:jc w:val="center"/>
            </w:pPr>
            <w:r w:rsidRPr="00ED6361">
              <w:rPr>
                <w:b/>
                <w:bCs/>
                <w:sz w:val="18"/>
                <w:szCs w:val="18"/>
              </w:rPr>
              <w:t>Yes</w:t>
            </w:r>
          </w:p>
        </w:tc>
      </w:tr>
      <w:tr w:rsidR="00D25087" w:rsidRPr="00ED6361" w14:paraId="1B9DB832"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CEF813F" w14:textId="77777777" w:rsidR="00D25087" w:rsidRPr="00ED6361" w:rsidRDefault="00643935">
            <w:pPr>
              <w:spacing w:line="260" w:lineRule="auto"/>
            </w:pPr>
            <w:r w:rsidRPr="00ED6361">
              <w:rPr>
                <w:sz w:val="18"/>
                <w:szCs w:val="18"/>
              </w:rPr>
              <w:t>Methods – Information sources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B3E2914" w14:textId="77777777" w:rsidR="00D25087" w:rsidRPr="00ED6361" w:rsidRDefault="00643935">
            <w:pPr>
              <w:spacing w:line="260" w:lineRule="auto"/>
              <w:jc w:val="center"/>
            </w:pPr>
            <w:r w:rsidRPr="00ED6361">
              <w:rPr>
                <w:sz w:val="18"/>
                <w:szCs w:val="18"/>
              </w:rPr>
              <w:t>6</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ABA99EA" w14:textId="77777777" w:rsidR="00D25087" w:rsidRPr="00ED6361" w:rsidRDefault="00643935">
            <w:pPr>
              <w:spacing w:line="260" w:lineRule="auto"/>
            </w:pPr>
            <w:r w:rsidRPr="00ED6361">
              <w:rPr>
                <w:sz w:val="18"/>
                <w:szCs w:val="18"/>
              </w:rPr>
              <w:t>Specify all databases, registers, websites, organisations, reference lists and other sources searched or consulted; specify the date when each source was last searched.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3AF81F2" w14:textId="77777777" w:rsidR="00D25087" w:rsidRPr="00ED6361" w:rsidRDefault="00643935">
            <w:pPr>
              <w:spacing w:line="260" w:lineRule="auto"/>
            </w:pPr>
            <w:r w:rsidRPr="00ED6361">
              <w:rPr>
                <w:sz w:val="18"/>
                <w:szCs w:val="18"/>
              </w:rPr>
              <w:t>Methods §2.2 (Search Strategy — last search 31 January 2025)</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F18F5E3" w14:textId="77777777" w:rsidR="00D25087" w:rsidRPr="00ED6361" w:rsidRDefault="00643935">
            <w:pPr>
              <w:spacing w:line="260" w:lineRule="auto"/>
              <w:jc w:val="center"/>
            </w:pPr>
            <w:r w:rsidRPr="00ED6361">
              <w:rPr>
                <w:b/>
                <w:bCs/>
                <w:sz w:val="18"/>
                <w:szCs w:val="18"/>
              </w:rPr>
              <w:t>Yes</w:t>
            </w:r>
          </w:p>
        </w:tc>
      </w:tr>
      <w:tr w:rsidR="00D25087" w:rsidRPr="00ED6361" w14:paraId="56E3663C"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CB00885" w14:textId="77777777" w:rsidR="00D25087" w:rsidRPr="00ED6361" w:rsidRDefault="00643935">
            <w:pPr>
              <w:spacing w:line="260" w:lineRule="auto"/>
            </w:pPr>
            <w:r w:rsidRPr="00ED6361">
              <w:rPr>
                <w:sz w:val="18"/>
                <w:szCs w:val="18"/>
              </w:rPr>
              <w:t>Methods – Search strategy</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8438C30" w14:textId="77777777" w:rsidR="00D25087" w:rsidRPr="00ED6361" w:rsidRDefault="00643935">
            <w:pPr>
              <w:spacing w:line="260" w:lineRule="auto"/>
              <w:jc w:val="center"/>
            </w:pPr>
            <w:r w:rsidRPr="00ED6361">
              <w:rPr>
                <w:sz w:val="18"/>
                <w:szCs w:val="18"/>
              </w:rPr>
              <w:t>7</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265FE48" w14:textId="46423A20" w:rsidR="00D25087" w:rsidRPr="00ED6361" w:rsidRDefault="00643935">
            <w:pPr>
              <w:spacing w:line="260" w:lineRule="auto"/>
            </w:pPr>
            <w:r w:rsidRPr="00ED6361">
              <w:rPr>
                <w:sz w:val="18"/>
                <w:szCs w:val="18"/>
              </w:rPr>
              <w:t>Present the full search strategies for all databases, registers</w:t>
            </w:r>
            <w:r w:rsidR="009663E4" w:rsidRPr="00ED6361">
              <w:rPr>
                <w:sz w:val="18"/>
                <w:szCs w:val="18"/>
              </w:rPr>
              <w:t>,</w:t>
            </w:r>
            <w:r w:rsidRPr="00ED6361">
              <w:rPr>
                <w:sz w:val="18"/>
                <w:szCs w:val="18"/>
              </w:rPr>
              <w:t xml:space="preserve"> and websites, including any filters and limits used.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DD8D8C4" w14:textId="623EF444" w:rsidR="00D25087" w:rsidRPr="00ED6361" w:rsidRDefault="00643935">
            <w:pPr>
              <w:spacing w:line="260" w:lineRule="auto"/>
            </w:pPr>
            <w:r w:rsidRPr="00ED6361">
              <w:rPr>
                <w:sz w:val="18"/>
                <w:szCs w:val="18"/>
              </w:rPr>
              <w:t>Methods §2.2</w:t>
            </w:r>
            <w:r w:rsidR="009663E4" w:rsidRPr="00ED6361">
              <w:rPr>
                <w:sz w:val="18"/>
                <w:szCs w:val="18"/>
              </w:rPr>
              <w:t>:</w:t>
            </w:r>
            <w:r w:rsidRPr="00ED6361">
              <w:rPr>
                <w:sz w:val="18"/>
                <w:szCs w:val="18"/>
              </w:rPr>
              <w:t xml:space="preserve"> full per-database search strategies in Supplementary Material S2</w:t>
            </w:r>
          </w:p>
        </w:tc>
        <w:tc>
          <w:tcPr>
            <w:tcW w:w="10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53008B0D" w14:textId="77777777" w:rsidR="00D25087" w:rsidRPr="00ED6361" w:rsidRDefault="00643935">
            <w:pPr>
              <w:spacing w:line="260" w:lineRule="auto"/>
              <w:jc w:val="center"/>
            </w:pPr>
            <w:r w:rsidRPr="00ED6361">
              <w:rPr>
                <w:b/>
                <w:bCs/>
                <w:sz w:val="18"/>
                <w:szCs w:val="18"/>
              </w:rPr>
              <w:t>Partial</w:t>
            </w:r>
          </w:p>
        </w:tc>
      </w:tr>
      <w:tr w:rsidR="00D25087" w:rsidRPr="00ED6361" w14:paraId="0361F094"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CD5F6F1" w14:textId="77777777" w:rsidR="00D25087" w:rsidRPr="00ED6361" w:rsidRDefault="00643935">
            <w:pPr>
              <w:spacing w:line="260" w:lineRule="auto"/>
            </w:pPr>
            <w:r w:rsidRPr="00ED6361">
              <w:rPr>
                <w:sz w:val="18"/>
                <w:szCs w:val="18"/>
              </w:rPr>
              <w:t>Methods – Selection process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76F7203" w14:textId="77777777" w:rsidR="00D25087" w:rsidRPr="00ED6361" w:rsidRDefault="00643935">
            <w:pPr>
              <w:spacing w:line="260" w:lineRule="auto"/>
              <w:jc w:val="center"/>
            </w:pPr>
            <w:r w:rsidRPr="00ED6361">
              <w:rPr>
                <w:sz w:val="18"/>
                <w:szCs w:val="18"/>
              </w:rPr>
              <w:t>8</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975BDAC" w14:textId="77777777" w:rsidR="00D25087" w:rsidRPr="00ED6361" w:rsidRDefault="00643935">
            <w:pPr>
              <w:spacing w:line="260" w:lineRule="auto"/>
            </w:pPr>
            <w:r w:rsidRPr="00ED6361">
              <w:rPr>
                <w:sz w:val="18"/>
                <w:szCs w:val="18"/>
              </w:rPr>
              <w:t>Specify the methods used to decide whether a study met the inclusion criteria, including how many reviewers screened each record and each report retrieved, whether they worked independently, and, if applicable, details of automation tools used.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4FA4E7E" w14:textId="77777777" w:rsidR="00D25087" w:rsidRPr="00ED6361" w:rsidRDefault="00643935">
            <w:pPr>
              <w:spacing w:line="260" w:lineRule="auto"/>
            </w:pPr>
            <w:r w:rsidRPr="00ED6361">
              <w:rPr>
                <w:sz w:val="18"/>
                <w:szCs w:val="18"/>
              </w:rPr>
              <w:t>Methods §2.4 (Study Selection — revised: two independent reviewers, third for tiebreak)</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1A21DE7" w14:textId="77777777" w:rsidR="00D25087" w:rsidRPr="00ED6361" w:rsidRDefault="00643935">
            <w:pPr>
              <w:spacing w:line="260" w:lineRule="auto"/>
              <w:jc w:val="center"/>
            </w:pPr>
            <w:r w:rsidRPr="00ED6361">
              <w:rPr>
                <w:b/>
                <w:bCs/>
                <w:sz w:val="18"/>
                <w:szCs w:val="18"/>
              </w:rPr>
              <w:t>Yes</w:t>
            </w:r>
          </w:p>
        </w:tc>
      </w:tr>
      <w:tr w:rsidR="00D25087" w:rsidRPr="00ED6361" w14:paraId="444A99D4"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F570015" w14:textId="77777777" w:rsidR="00D25087" w:rsidRPr="00ED6361" w:rsidRDefault="00643935">
            <w:pPr>
              <w:spacing w:line="260" w:lineRule="auto"/>
            </w:pPr>
            <w:r w:rsidRPr="00ED6361">
              <w:rPr>
                <w:sz w:val="18"/>
                <w:szCs w:val="18"/>
              </w:rPr>
              <w:t>Methods – Data collection process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7AB06D0" w14:textId="77777777" w:rsidR="00D25087" w:rsidRPr="00ED6361" w:rsidRDefault="00643935">
            <w:pPr>
              <w:spacing w:line="260" w:lineRule="auto"/>
              <w:jc w:val="center"/>
            </w:pPr>
            <w:r w:rsidRPr="00ED6361">
              <w:rPr>
                <w:sz w:val="18"/>
                <w:szCs w:val="18"/>
              </w:rPr>
              <w:t>9</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7312397" w14:textId="77777777" w:rsidR="00D25087" w:rsidRPr="00ED6361" w:rsidRDefault="00643935">
            <w:pPr>
              <w:spacing w:line="260" w:lineRule="auto"/>
            </w:pPr>
            <w:r w:rsidRPr="00ED6361">
              <w:rPr>
                <w:sz w:val="18"/>
                <w:szCs w:val="18"/>
              </w:rPr>
              <w:t xml:space="preserve">Specify the methods used to collect data from reports, including how many reviewers collected data from each report, whether they worked independently, any processes for obtaining or </w:t>
            </w:r>
            <w:r w:rsidRPr="00ED6361">
              <w:rPr>
                <w:sz w:val="18"/>
                <w:szCs w:val="18"/>
              </w:rPr>
              <w:lastRenderedPageBreak/>
              <w:t>confirming data from study investigators, and, if applicable, details of automation tools used.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32F4360" w14:textId="77777777" w:rsidR="00D25087" w:rsidRPr="00ED6361" w:rsidRDefault="00643935">
            <w:pPr>
              <w:spacing w:line="260" w:lineRule="auto"/>
            </w:pPr>
            <w:r w:rsidRPr="00ED6361">
              <w:rPr>
                <w:sz w:val="18"/>
                <w:szCs w:val="18"/>
              </w:rPr>
              <w:lastRenderedPageBreak/>
              <w:t>Methods §2.6 (Data Extraction and Synthesis — revised: piloted form, dual extraction)</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738ACD1" w14:textId="77777777" w:rsidR="00D25087" w:rsidRPr="00ED6361" w:rsidRDefault="00643935">
            <w:pPr>
              <w:spacing w:line="260" w:lineRule="auto"/>
              <w:jc w:val="center"/>
            </w:pPr>
            <w:r w:rsidRPr="00ED6361">
              <w:rPr>
                <w:b/>
                <w:bCs/>
                <w:sz w:val="18"/>
                <w:szCs w:val="18"/>
              </w:rPr>
              <w:t>Yes</w:t>
            </w:r>
          </w:p>
        </w:tc>
      </w:tr>
      <w:tr w:rsidR="00D25087" w:rsidRPr="00ED6361" w14:paraId="5CBFC7C0"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CFC33ED" w14:textId="77777777" w:rsidR="00D25087" w:rsidRPr="00ED6361" w:rsidRDefault="00643935">
            <w:pPr>
              <w:spacing w:line="260" w:lineRule="auto"/>
            </w:pPr>
            <w:r w:rsidRPr="00ED6361">
              <w:rPr>
                <w:sz w:val="18"/>
                <w:szCs w:val="18"/>
              </w:rPr>
              <w:lastRenderedPageBreak/>
              <w:t>Methods – Data items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2610A19" w14:textId="77777777" w:rsidR="00D25087" w:rsidRPr="00ED6361" w:rsidRDefault="00643935">
            <w:pPr>
              <w:spacing w:line="260" w:lineRule="auto"/>
              <w:jc w:val="center"/>
            </w:pPr>
            <w:r w:rsidRPr="00ED6361">
              <w:rPr>
                <w:sz w:val="18"/>
                <w:szCs w:val="18"/>
              </w:rPr>
              <w:t>10a</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FCD5CCB" w14:textId="77777777" w:rsidR="00D25087" w:rsidRPr="00ED6361" w:rsidRDefault="00643935">
            <w:pPr>
              <w:spacing w:line="260" w:lineRule="auto"/>
            </w:pPr>
            <w:r w:rsidRPr="00ED6361">
              <w:rPr>
                <w:sz w:val="18"/>
                <w:szCs w:val="18"/>
              </w:rPr>
              <w:t>List and define all outcomes for which data were sought.</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46D8706" w14:textId="77777777" w:rsidR="00D25087" w:rsidRPr="00ED6361" w:rsidRDefault="00643935">
            <w:pPr>
              <w:spacing w:line="260" w:lineRule="auto"/>
            </w:pPr>
            <w:r w:rsidRPr="00ED6361">
              <w:rPr>
                <w:sz w:val="18"/>
                <w:szCs w:val="18"/>
              </w:rPr>
              <w:t>Methods §2.3 (Outcomes a–c within PECO frame)</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8E1E2A0" w14:textId="77777777" w:rsidR="00D25087" w:rsidRPr="00ED6361" w:rsidRDefault="00643935">
            <w:pPr>
              <w:spacing w:line="260" w:lineRule="auto"/>
              <w:jc w:val="center"/>
            </w:pPr>
            <w:r w:rsidRPr="00ED6361">
              <w:rPr>
                <w:b/>
                <w:bCs/>
                <w:sz w:val="18"/>
                <w:szCs w:val="18"/>
              </w:rPr>
              <w:t>Yes</w:t>
            </w:r>
          </w:p>
        </w:tc>
      </w:tr>
      <w:tr w:rsidR="00D25087" w:rsidRPr="00ED6361" w14:paraId="6DE62697"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45EF05C" w14:textId="77777777" w:rsidR="00D25087" w:rsidRPr="00ED6361" w:rsidRDefault="00643935">
            <w:pPr>
              <w:spacing w:line="260" w:lineRule="auto"/>
            </w:pPr>
            <w:r w:rsidRPr="00ED6361">
              <w:rPr>
                <w:sz w:val="18"/>
                <w:szCs w:val="18"/>
              </w:rPr>
              <w:t>Methods – Data items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937CA93" w14:textId="77777777" w:rsidR="00D25087" w:rsidRPr="00ED6361" w:rsidRDefault="00643935">
            <w:pPr>
              <w:spacing w:line="260" w:lineRule="auto"/>
              <w:jc w:val="center"/>
            </w:pPr>
            <w:r w:rsidRPr="00ED6361">
              <w:rPr>
                <w:sz w:val="18"/>
                <w:szCs w:val="18"/>
              </w:rPr>
              <w:t>10b</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C631204" w14:textId="77777777" w:rsidR="00D25087" w:rsidRPr="00ED6361" w:rsidRDefault="00643935">
            <w:pPr>
              <w:spacing w:line="260" w:lineRule="auto"/>
            </w:pPr>
            <w:r w:rsidRPr="00ED6361">
              <w:rPr>
                <w:sz w:val="18"/>
                <w:szCs w:val="18"/>
              </w:rPr>
              <w:t>List and define all other variables for which data were sought.</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FB6E82A" w14:textId="77777777" w:rsidR="00D25087" w:rsidRPr="00ED6361" w:rsidRDefault="00643935">
            <w:pPr>
              <w:spacing w:line="260" w:lineRule="auto"/>
            </w:pPr>
            <w:r w:rsidRPr="00ED6361">
              <w:rPr>
                <w:sz w:val="18"/>
                <w:szCs w:val="18"/>
              </w:rPr>
              <w:t>Methods §2.6 (extraction items enumerated)</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6F55C63" w14:textId="77777777" w:rsidR="00D25087" w:rsidRPr="00ED6361" w:rsidRDefault="00643935">
            <w:pPr>
              <w:spacing w:line="260" w:lineRule="auto"/>
              <w:jc w:val="center"/>
            </w:pPr>
            <w:r w:rsidRPr="00ED6361">
              <w:rPr>
                <w:b/>
                <w:bCs/>
                <w:sz w:val="18"/>
                <w:szCs w:val="18"/>
              </w:rPr>
              <w:t>Yes</w:t>
            </w:r>
          </w:p>
        </w:tc>
      </w:tr>
      <w:tr w:rsidR="00D25087" w:rsidRPr="00ED6361" w14:paraId="40D6E458"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1636CE3" w14:textId="77777777" w:rsidR="00D25087" w:rsidRPr="00ED6361" w:rsidRDefault="00643935">
            <w:pPr>
              <w:spacing w:line="260" w:lineRule="auto"/>
            </w:pPr>
            <w:r w:rsidRPr="00ED6361">
              <w:rPr>
                <w:sz w:val="18"/>
                <w:szCs w:val="18"/>
              </w:rPr>
              <w:t>Methods – Study risk of bias assessment</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E550805" w14:textId="77777777" w:rsidR="00D25087" w:rsidRPr="00ED6361" w:rsidRDefault="00643935">
            <w:pPr>
              <w:spacing w:line="260" w:lineRule="auto"/>
              <w:jc w:val="center"/>
            </w:pPr>
            <w:r w:rsidRPr="00ED6361">
              <w:rPr>
                <w:sz w:val="18"/>
                <w:szCs w:val="18"/>
              </w:rPr>
              <w:t>11</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F219391" w14:textId="77777777" w:rsidR="00D25087" w:rsidRPr="00ED6361" w:rsidRDefault="00643935">
            <w:pPr>
              <w:spacing w:line="260" w:lineRule="auto"/>
            </w:pPr>
            <w:r w:rsidRPr="00ED6361">
              <w:rPr>
                <w:sz w:val="18"/>
                <w:szCs w:val="18"/>
              </w:rPr>
              <w:t>Specify the methods used to assess risk of bias in the included studies, including details of the tool(s) used, how many reviewers assessed each study and whether they worked independently, and, if applicable, details of automation tools used.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626DCCC" w14:textId="77777777" w:rsidR="00D25087" w:rsidRPr="00ED6361" w:rsidRDefault="00643935">
            <w:pPr>
              <w:spacing w:line="260" w:lineRule="auto"/>
            </w:pPr>
            <w:r w:rsidRPr="00ED6361">
              <w:rPr>
                <w:sz w:val="18"/>
                <w:szCs w:val="18"/>
              </w:rPr>
              <w:t>Methods §2.5 (NEW subsection: Methodological Quality and Risk of Bias Assessment — JBI checklists + grey-literature rubric)</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BF13DA7" w14:textId="77777777" w:rsidR="00D25087" w:rsidRPr="00ED6361" w:rsidRDefault="00643935">
            <w:pPr>
              <w:spacing w:line="260" w:lineRule="auto"/>
              <w:jc w:val="center"/>
            </w:pPr>
            <w:r w:rsidRPr="00ED6361">
              <w:rPr>
                <w:b/>
                <w:bCs/>
                <w:sz w:val="18"/>
                <w:szCs w:val="18"/>
              </w:rPr>
              <w:t>Yes</w:t>
            </w:r>
          </w:p>
        </w:tc>
      </w:tr>
      <w:tr w:rsidR="00D25087" w:rsidRPr="00ED6361" w14:paraId="48E24954"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F02D20C" w14:textId="77777777" w:rsidR="00D25087" w:rsidRPr="00ED6361" w:rsidRDefault="00643935">
            <w:pPr>
              <w:spacing w:line="260" w:lineRule="auto"/>
            </w:pPr>
            <w:r w:rsidRPr="00ED6361">
              <w:rPr>
                <w:sz w:val="18"/>
                <w:szCs w:val="18"/>
              </w:rPr>
              <w:t>Methods – Effect measures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A40D42C" w14:textId="77777777" w:rsidR="00D25087" w:rsidRPr="00ED6361" w:rsidRDefault="00643935">
            <w:pPr>
              <w:spacing w:line="260" w:lineRule="auto"/>
              <w:jc w:val="center"/>
            </w:pPr>
            <w:r w:rsidRPr="00ED6361">
              <w:rPr>
                <w:sz w:val="18"/>
                <w:szCs w:val="18"/>
              </w:rPr>
              <w:t>12</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4189692" w14:textId="77777777" w:rsidR="00D25087" w:rsidRPr="00ED6361" w:rsidRDefault="00643935">
            <w:pPr>
              <w:spacing w:line="260" w:lineRule="auto"/>
            </w:pPr>
            <w:r w:rsidRPr="00ED6361">
              <w:rPr>
                <w:sz w:val="18"/>
                <w:szCs w:val="18"/>
              </w:rPr>
              <w:t>Specify for each outcome the effect measure(s) used in the synthesis or presentation of results.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E5518CF" w14:textId="77777777" w:rsidR="00D25087" w:rsidRPr="00ED6361" w:rsidRDefault="00643935">
            <w:pPr>
              <w:spacing w:line="260" w:lineRule="auto"/>
            </w:pPr>
            <w:r w:rsidRPr="00ED6361">
              <w:rPr>
                <w:sz w:val="18"/>
                <w:szCs w:val="18"/>
              </w:rPr>
              <w:t>Methods §2.7 (Synthesis — narrative; meta-analysis not appropriate)</w:t>
            </w:r>
          </w:p>
        </w:tc>
        <w:tc>
          <w:tcPr>
            <w:tcW w:w="1000" w:type="dxa"/>
            <w:tcBorders>
              <w:top w:val="single" w:sz="4" w:space="0" w:color="999999"/>
              <w:left w:val="single" w:sz="4" w:space="0" w:color="999999"/>
              <w:bottom w:val="single" w:sz="4" w:space="0" w:color="999999"/>
              <w:right w:val="single" w:sz="4" w:space="0" w:color="999999"/>
            </w:tcBorders>
            <w:shd w:val="clear" w:color="auto" w:fill="E0E0E0"/>
            <w:tcMar>
              <w:top w:w="80" w:type="dxa"/>
              <w:left w:w="100" w:type="dxa"/>
              <w:bottom w:w="80" w:type="dxa"/>
              <w:right w:w="100" w:type="dxa"/>
            </w:tcMar>
          </w:tcPr>
          <w:p w14:paraId="01A598C4" w14:textId="77777777" w:rsidR="00D25087" w:rsidRPr="00ED6361" w:rsidRDefault="00643935">
            <w:pPr>
              <w:spacing w:line="260" w:lineRule="auto"/>
              <w:jc w:val="center"/>
            </w:pPr>
            <w:r w:rsidRPr="00ED6361">
              <w:rPr>
                <w:b/>
                <w:bCs/>
                <w:sz w:val="18"/>
                <w:szCs w:val="18"/>
              </w:rPr>
              <w:t>N/A</w:t>
            </w:r>
          </w:p>
        </w:tc>
      </w:tr>
      <w:tr w:rsidR="00D25087" w:rsidRPr="00ED6361" w14:paraId="57F151CE"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C240937" w14:textId="77777777" w:rsidR="00D25087" w:rsidRPr="00ED6361" w:rsidRDefault="00643935">
            <w:pPr>
              <w:spacing w:line="260" w:lineRule="auto"/>
            </w:pPr>
            <w:r w:rsidRPr="00ED6361">
              <w:rPr>
                <w:sz w:val="18"/>
                <w:szCs w:val="18"/>
              </w:rPr>
              <w:t>Methods – Synthesis methods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D823EEB" w14:textId="77777777" w:rsidR="00D25087" w:rsidRPr="00ED6361" w:rsidRDefault="00643935">
            <w:pPr>
              <w:spacing w:line="260" w:lineRule="auto"/>
              <w:jc w:val="center"/>
            </w:pPr>
            <w:r w:rsidRPr="00ED6361">
              <w:rPr>
                <w:sz w:val="18"/>
                <w:szCs w:val="18"/>
              </w:rPr>
              <w:t>13a</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8B4C991" w14:textId="77777777" w:rsidR="00D25087" w:rsidRPr="00ED6361" w:rsidRDefault="00643935">
            <w:pPr>
              <w:spacing w:line="260" w:lineRule="auto"/>
            </w:pPr>
            <w:r w:rsidRPr="00ED6361">
              <w:rPr>
                <w:sz w:val="18"/>
                <w:szCs w:val="18"/>
              </w:rPr>
              <w:t>Describe the processes used to decide which studies were eligible for each synthesis.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AA56D76" w14:textId="77777777" w:rsidR="00D25087" w:rsidRPr="00ED6361" w:rsidRDefault="00643935">
            <w:pPr>
              <w:spacing w:line="260" w:lineRule="auto"/>
            </w:pPr>
            <w:r w:rsidRPr="00ED6361">
              <w:rPr>
                <w:sz w:val="18"/>
                <w:szCs w:val="18"/>
              </w:rPr>
              <w:t>Methods §2.7 (six pre-specified domains)</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764FAAB" w14:textId="77777777" w:rsidR="00D25087" w:rsidRPr="00ED6361" w:rsidRDefault="00643935">
            <w:pPr>
              <w:spacing w:line="260" w:lineRule="auto"/>
              <w:jc w:val="center"/>
            </w:pPr>
            <w:r w:rsidRPr="00ED6361">
              <w:rPr>
                <w:b/>
                <w:bCs/>
                <w:sz w:val="18"/>
                <w:szCs w:val="18"/>
              </w:rPr>
              <w:t>Yes</w:t>
            </w:r>
          </w:p>
        </w:tc>
      </w:tr>
      <w:tr w:rsidR="00D25087" w:rsidRPr="00ED6361" w14:paraId="4F3BDF51"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FDC23F3" w14:textId="77777777" w:rsidR="00D25087" w:rsidRPr="00ED6361" w:rsidRDefault="00643935">
            <w:pPr>
              <w:spacing w:line="260" w:lineRule="auto"/>
            </w:pPr>
            <w:r w:rsidRPr="00ED6361">
              <w:rPr>
                <w:sz w:val="18"/>
                <w:szCs w:val="18"/>
              </w:rPr>
              <w:t>Methods – Synthesis methods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B5C127F" w14:textId="77777777" w:rsidR="00D25087" w:rsidRPr="00ED6361" w:rsidRDefault="00643935">
            <w:pPr>
              <w:spacing w:line="260" w:lineRule="auto"/>
              <w:jc w:val="center"/>
            </w:pPr>
            <w:r w:rsidRPr="00ED6361">
              <w:rPr>
                <w:sz w:val="18"/>
                <w:szCs w:val="18"/>
              </w:rPr>
              <w:t>13b</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63E5739" w14:textId="77777777" w:rsidR="00D25087" w:rsidRPr="00ED6361" w:rsidRDefault="00643935">
            <w:pPr>
              <w:spacing w:line="260" w:lineRule="auto"/>
            </w:pPr>
            <w:r w:rsidRPr="00ED6361">
              <w:rPr>
                <w:sz w:val="18"/>
                <w:szCs w:val="18"/>
              </w:rPr>
              <w:t>Describe any methods required to prepare the data for presentation or synthesis.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0A4EB52" w14:textId="77777777" w:rsidR="00D25087" w:rsidRPr="00ED6361" w:rsidRDefault="00643935">
            <w:pPr>
              <w:spacing w:line="260" w:lineRule="auto"/>
            </w:pPr>
            <w:r w:rsidRPr="00ED6361">
              <w:rPr>
                <w:sz w:val="18"/>
                <w:szCs w:val="18"/>
              </w:rPr>
              <w:t>Methods §2.6–§2.7 (tabulation and triangulation)</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1E45274" w14:textId="77777777" w:rsidR="00D25087" w:rsidRPr="00ED6361" w:rsidRDefault="00643935">
            <w:pPr>
              <w:spacing w:line="260" w:lineRule="auto"/>
              <w:jc w:val="center"/>
            </w:pPr>
            <w:r w:rsidRPr="00ED6361">
              <w:rPr>
                <w:b/>
                <w:bCs/>
                <w:sz w:val="18"/>
                <w:szCs w:val="18"/>
              </w:rPr>
              <w:t>Yes</w:t>
            </w:r>
          </w:p>
        </w:tc>
      </w:tr>
      <w:tr w:rsidR="00D25087" w:rsidRPr="00ED6361" w14:paraId="371F3E0F"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6F30296" w14:textId="77777777" w:rsidR="00D25087" w:rsidRPr="00ED6361" w:rsidRDefault="00643935">
            <w:pPr>
              <w:spacing w:line="260" w:lineRule="auto"/>
            </w:pPr>
            <w:r w:rsidRPr="00ED6361">
              <w:rPr>
                <w:sz w:val="18"/>
                <w:szCs w:val="18"/>
              </w:rPr>
              <w:t>Methods – Synthesis methods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3B71E5D" w14:textId="77777777" w:rsidR="00D25087" w:rsidRPr="00ED6361" w:rsidRDefault="00643935">
            <w:pPr>
              <w:spacing w:line="260" w:lineRule="auto"/>
              <w:jc w:val="center"/>
            </w:pPr>
            <w:r w:rsidRPr="00ED6361">
              <w:rPr>
                <w:sz w:val="18"/>
                <w:szCs w:val="18"/>
              </w:rPr>
              <w:t>13c</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314C8E0" w14:textId="77777777" w:rsidR="00D25087" w:rsidRPr="00ED6361" w:rsidRDefault="00643935">
            <w:pPr>
              <w:spacing w:line="260" w:lineRule="auto"/>
            </w:pPr>
            <w:r w:rsidRPr="00ED6361">
              <w:rPr>
                <w:sz w:val="18"/>
                <w:szCs w:val="18"/>
              </w:rPr>
              <w:t>Describe any methods used to tabulate or visually display results of individual studies and syntheses.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F6B1336" w14:textId="77777777" w:rsidR="00D25087" w:rsidRPr="00ED6361" w:rsidRDefault="00643935">
            <w:pPr>
              <w:spacing w:line="260" w:lineRule="auto"/>
            </w:pPr>
            <w:r w:rsidRPr="00ED6361">
              <w:rPr>
                <w:sz w:val="18"/>
                <w:szCs w:val="18"/>
              </w:rPr>
              <w:t>Methods §2.7; Results Tables 1–2</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9CCF6A7" w14:textId="77777777" w:rsidR="00D25087" w:rsidRPr="00ED6361" w:rsidRDefault="00643935">
            <w:pPr>
              <w:spacing w:line="260" w:lineRule="auto"/>
              <w:jc w:val="center"/>
            </w:pPr>
            <w:r w:rsidRPr="00ED6361">
              <w:rPr>
                <w:b/>
                <w:bCs/>
                <w:sz w:val="18"/>
                <w:szCs w:val="18"/>
              </w:rPr>
              <w:t>Yes</w:t>
            </w:r>
          </w:p>
        </w:tc>
      </w:tr>
      <w:tr w:rsidR="00D25087" w:rsidRPr="00ED6361" w14:paraId="1FB74204"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49C93AD" w14:textId="77777777" w:rsidR="00D25087" w:rsidRPr="00ED6361" w:rsidRDefault="00643935">
            <w:pPr>
              <w:spacing w:line="260" w:lineRule="auto"/>
            </w:pPr>
            <w:r w:rsidRPr="00ED6361">
              <w:rPr>
                <w:sz w:val="18"/>
                <w:szCs w:val="18"/>
              </w:rPr>
              <w:t>Methods – Synthesis methods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5DA1F9A" w14:textId="77777777" w:rsidR="00D25087" w:rsidRPr="00ED6361" w:rsidRDefault="00643935">
            <w:pPr>
              <w:spacing w:line="260" w:lineRule="auto"/>
              <w:jc w:val="center"/>
            </w:pPr>
            <w:r w:rsidRPr="00ED6361">
              <w:rPr>
                <w:sz w:val="18"/>
                <w:szCs w:val="18"/>
              </w:rPr>
              <w:t>13d</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BFB22EC" w14:textId="77777777" w:rsidR="00D25087" w:rsidRPr="00ED6361" w:rsidRDefault="00643935">
            <w:pPr>
              <w:spacing w:line="260" w:lineRule="auto"/>
            </w:pPr>
            <w:r w:rsidRPr="00ED6361">
              <w:rPr>
                <w:sz w:val="18"/>
                <w:szCs w:val="18"/>
              </w:rPr>
              <w:t>Describe any methods used to synthesise results and provide a rationale for the choice(s).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C77989E" w14:textId="77777777" w:rsidR="00D25087" w:rsidRPr="00ED6361" w:rsidRDefault="00643935">
            <w:pPr>
              <w:spacing w:line="260" w:lineRule="auto"/>
            </w:pPr>
            <w:r w:rsidRPr="00ED6361">
              <w:rPr>
                <w:sz w:val="18"/>
                <w:szCs w:val="18"/>
              </w:rPr>
              <w:t>Methods §2.7 (thematic synthesis; rationale: heterogeneity precludes meta-analysis)</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326B9EB" w14:textId="77777777" w:rsidR="00D25087" w:rsidRPr="00ED6361" w:rsidRDefault="00643935">
            <w:pPr>
              <w:spacing w:line="260" w:lineRule="auto"/>
              <w:jc w:val="center"/>
            </w:pPr>
            <w:r w:rsidRPr="00ED6361">
              <w:rPr>
                <w:b/>
                <w:bCs/>
                <w:sz w:val="18"/>
                <w:szCs w:val="18"/>
              </w:rPr>
              <w:t>Yes</w:t>
            </w:r>
          </w:p>
        </w:tc>
      </w:tr>
      <w:tr w:rsidR="00D25087" w:rsidRPr="00ED6361" w14:paraId="4348BADF"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46C5E88" w14:textId="77777777" w:rsidR="00D25087" w:rsidRPr="00ED6361" w:rsidRDefault="00643935">
            <w:pPr>
              <w:spacing w:line="260" w:lineRule="auto"/>
            </w:pPr>
            <w:r w:rsidRPr="00ED6361">
              <w:rPr>
                <w:sz w:val="18"/>
                <w:szCs w:val="18"/>
              </w:rPr>
              <w:t>Methods – Synthesis methods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C736165" w14:textId="77777777" w:rsidR="00D25087" w:rsidRPr="00ED6361" w:rsidRDefault="00643935">
            <w:pPr>
              <w:spacing w:line="260" w:lineRule="auto"/>
              <w:jc w:val="center"/>
            </w:pPr>
            <w:r w:rsidRPr="00ED6361">
              <w:rPr>
                <w:sz w:val="18"/>
                <w:szCs w:val="18"/>
              </w:rPr>
              <w:t>13e</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16C3F4D" w14:textId="77777777" w:rsidR="00D25087" w:rsidRPr="00ED6361" w:rsidRDefault="00643935">
            <w:pPr>
              <w:spacing w:line="260" w:lineRule="auto"/>
            </w:pPr>
            <w:r w:rsidRPr="00ED6361">
              <w:rPr>
                <w:sz w:val="18"/>
                <w:szCs w:val="18"/>
              </w:rPr>
              <w:t>Describe any methods used to explore possible causes of heterogeneity among study results (e.g., subgroup analysis, meta-regression).</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0C53E1F" w14:textId="77777777" w:rsidR="00D25087" w:rsidRPr="00ED6361" w:rsidRDefault="00643935">
            <w:pPr>
              <w:spacing w:line="260" w:lineRule="auto"/>
            </w:pPr>
            <w:r w:rsidRPr="00ED6361">
              <w:rPr>
                <w:sz w:val="18"/>
                <w:szCs w:val="18"/>
              </w:rPr>
              <w:t>Not applicable (narrative synthesis without quantitative pooling)</w:t>
            </w:r>
          </w:p>
        </w:tc>
        <w:tc>
          <w:tcPr>
            <w:tcW w:w="1000" w:type="dxa"/>
            <w:tcBorders>
              <w:top w:val="single" w:sz="4" w:space="0" w:color="999999"/>
              <w:left w:val="single" w:sz="4" w:space="0" w:color="999999"/>
              <w:bottom w:val="single" w:sz="4" w:space="0" w:color="999999"/>
              <w:right w:val="single" w:sz="4" w:space="0" w:color="999999"/>
            </w:tcBorders>
            <w:shd w:val="clear" w:color="auto" w:fill="E0E0E0"/>
            <w:tcMar>
              <w:top w:w="80" w:type="dxa"/>
              <w:left w:w="100" w:type="dxa"/>
              <w:bottom w:w="80" w:type="dxa"/>
              <w:right w:w="100" w:type="dxa"/>
            </w:tcMar>
          </w:tcPr>
          <w:p w14:paraId="69ECFA3C" w14:textId="77777777" w:rsidR="00D25087" w:rsidRPr="00ED6361" w:rsidRDefault="00643935">
            <w:pPr>
              <w:spacing w:line="260" w:lineRule="auto"/>
              <w:jc w:val="center"/>
            </w:pPr>
            <w:r w:rsidRPr="00ED6361">
              <w:rPr>
                <w:b/>
                <w:bCs/>
                <w:sz w:val="18"/>
                <w:szCs w:val="18"/>
              </w:rPr>
              <w:t>N/A</w:t>
            </w:r>
          </w:p>
        </w:tc>
      </w:tr>
      <w:tr w:rsidR="00D25087" w:rsidRPr="00ED6361" w14:paraId="6213ACB0"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835C624" w14:textId="77777777" w:rsidR="00D25087" w:rsidRPr="00ED6361" w:rsidRDefault="00643935">
            <w:pPr>
              <w:spacing w:line="260" w:lineRule="auto"/>
            </w:pPr>
            <w:r w:rsidRPr="00ED6361">
              <w:rPr>
                <w:sz w:val="18"/>
                <w:szCs w:val="18"/>
              </w:rPr>
              <w:t>Methods – Synthesis methods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1FF37B5" w14:textId="77777777" w:rsidR="00D25087" w:rsidRPr="00ED6361" w:rsidRDefault="00643935">
            <w:pPr>
              <w:spacing w:line="260" w:lineRule="auto"/>
              <w:jc w:val="center"/>
            </w:pPr>
            <w:r w:rsidRPr="00ED6361">
              <w:rPr>
                <w:sz w:val="18"/>
                <w:szCs w:val="18"/>
              </w:rPr>
              <w:t>13f</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708F26B" w14:textId="77777777" w:rsidR="00D25087" w:rsidRPr="00ED6361" w:rsidRDefault="00643935">
            <w:pPr>
              <w:spacing w:line="260" w:lineRule="auto"/>
            </w:pPr>
            <w:r w:rsidRPr="00ED6361">
              <w:rPr>
                <w:sz w:val="18"/>
                <w:szCs w:val="18"/>
              </w:rPr>
              <w:t>Describe any sensitivity analyses conducted to assess robustness of the synthesised results.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D48E0A5" w14:textId="77777777" w:rsidR="00D25087" w:rsidRPr="00ED6361" w:rsidRDefault="00643935">
            <w:pPr>
              <w:spacing w:line="260" w:lineRule="auto"/>
            </w:pPr>
            <w:r w:rsidRPr="00ED6361">
              <w:rPr>
                <w:sz w:val="18"/>
                <w:szCs w:val="18"/>
              </w:rPr>
              <w:t>Methods §2.7 (qualitative triangulation against independent sources)</w:t>
            </w:r>
          </w:p>
        </w:tc>
        <w:tc>
          <w:tcPr>
            <w:tcW w:w="10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3FDED164" w14:textId="77777777" w:rsidR="00D25087" w:rsidRPr="00ED6361" w:rsidRDefault="00643935">
            <w:pPr>
              <w:spacing w:line="260" w:lineRule="auto"/>
              <w:jc w:val="center"/>
            </w:pPr>
            <w:r w:rsidRPr="00ED6361">
              <w:rPr>
                <w:b/>
                <w:bCs/>
                <w:sz w:val="18"/>
                <w:szCs w:val="18"/>
              </w:rPr>
              <w:t>Partial</w:t>
            </w:r>
          </w:p>
        </w:tc>
      </w:tr>
      <w:tr w:rsidR="00D25087" w:rsidRPr="00ED6361" w14:paraId="3B59D91C"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7D4C118" w14:textId="77777777" w:rsidR="00D25087" w:rsidRPr="00ED6361" w:rsidRDefault="00643935">
            <w:pPr>
              <w:spacing w:line="260" w:lineRule="auto"/>
            </w:pPr>
            <w:r w:rsidRPr="00ED6361">
              <w:rPr>
                <w:sz w:val="18"/>
                <w:szCs w:val="18"/>
              </w:rPr>
              <w:lastRenderedPageBreak/>
              <w:t>Methods – Reporting bias assessment</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8007170" w14:textId="77777777" w:rsidR="00D25087" w:rsidRPr="00ED6361" w:rsidRDefault="00643935">
            <w:pPr>
              <w:spacing w:line="260" w:lineRule="auto"/>
              <w:jc w:val="center"/>
            </w:pPr>
            <w:r w:rsidRPr="00ED6361">
              <w:rPr>
                <w:sz w:val="18"/>
                <w:szCs w:val="18"/>
              </w:rPr>
              <w:t>14</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40CA69C" w14:textId="77777777" w:rsidR="00D25087" w:rsidRPr="00ED6361" w:rsidRDefault="00643935">
            <w:pPr>
              <w:spacing w:line="260" w:lineRule="auto"/>
            </w:pPr>
            <w:r w:rsidRPr="00ED6361">
              <w:rPr>
                <w:sz w:val="18"/>
                <w:szCs w:val="18"/>
              </w:rPr>
              <w:t>Describe any methods used to assess risk of bias due to missing results in a synthesis (arising from reporting biases).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4608F1A" w14:textId="77777777" w:rsidR="00D25087" w:rsidRPr="00ED6361" w:rsidRDefault="00643935">
            <w:pPr>
              <w:spacing w:line="260" w:lineRule="auto"/>
            </w:pPr>
            <w:r w:rsidRPr="00ED6361">
              <w:rPr>
                <w:sz w:val="18"/>
                <w:szCs w:val="18"/>
              </w:rPr>
              <w:t>Methods §2.7 (qualitative consideration; attention to government-report over-representation)</w:t>
            </w:r>
          </w:p>
        </w:tc>
        <w:tc>
          <w:tcPr>
            <w:tcW w:w="10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675ECFE1" w14:textId="77777777" w:rsidR="00D25087" w:rsidRPr="00ED6361" w:rsidRDefault="00643935">
            <w:pPr>
              <w:spacing w:line="260" w:lineRule="auto"/>
              <w:jc w:val="center"/>
            </w:pPr>
            <w:r w:rsidRPr="00ED6361">
              <w:rPr>
                <w:b/>
                <w:bCs/>
                <w:sz w:val="18"/>
                <w:szCs w:val="18"/>
              </w:rPr>
              <w:t>Partial</w:t>
            </w:r>
          </w:p>
        </w:tc>
      </w:tr>
      <w:tr w:rsidR="00D25087" w:rsidRPr="00ED6361" w14:paraId="1C7E6E4B"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0EAD002" w14:textId="77777777" w:rsidR="00D25087" w:rsidRPr="00ED6361" w:rsidRDefault="00643935">
            <w:pPr>
              <w:spacing w:line="260" w:lineRule="auto"/>
            </w:pPr>
            <w:r w:rsidRPr="00ED6361">
              <w:rPr>
                <w:sz w:val="18"/>
                <w:szCs w:val="18"/>
              </w:rPr>
              <w:t>Methods – Certainty assessment</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B3A7F1E" w14:textId="77777777" w:rsidR="00D25087" w:rsidRPr="00ED6361" w:rsidRDefault="00643935">
            <w:pPr>
              <w:spacing w:line="260" w:lineRule="auto"/>
              <w:jc w:val="center"/>
            </w:pPr>
            <w:r w:rsidRPr="00ED6361">
              <w:rPr>
                <w:sz w:val="18"/>
                <w:szCs w:val="18"/>
              </w:rPr>
              <w:t>15</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E2B8A0D" w14:textId="77777777" w:rsidR="00D25087" w:rsidRPr="00ED6361" w:rsidRDefault="00643935">
            <w:pPr>
              <w:spacing w:line="260" w:lineRule="auto"/>
            </w:pPr>
            <w:r w:rsidRPr="00ED6361">
              <w:rPr>
                <w:sz w:val="18"/>
                <w:szCs w:val="18"/>
              </w:rPr>
              <w:t>Describe any methods used to assess certainty (or confidence) in the body of evidence for an outcome.</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75BE619" w14:textId="77777777" w:rsidR="00D25087" w:rsidRPr="00ED6361" w:rsidRDefault="00643935">
            <w:pPr>
              <w:spacing w:line="260" w:lineRule="auto"/>
            </w:pPr>
            <w:r w:rsidRPr="00ED6361">
              <w:rPr>
                <w:sz w:val="18"/>
                <w:szCs w:val="18"/>
              </w:rPr>
              <w:t>Methods §2.7 (NEW: GRADE-informed narrative approach)</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B970A99" w14:textId="77777777" w:rsidR="00D25087" w:rsidRPr="00ED6361" w:rsidRDefault="00643935">
            <w:pPr>
              <w:spacing w:line="260" w:lineRule="auto"/>
              <w:jc w:val="center"/>
            </w:pPr>
            <w:r w:rsidRPr="00ED6361">
              <w:rPr>
                <w:b/>
                <w:bCs/>
                <w:sz w:val="18"/>
                <w:szCs w:val="18"/>
              </w:rPr>
              <w:t>Yes</w:t>
            </w:r>
          </w:p>
        </w:tc>
      </w:tr>
      <w:tr w:rsidR="00D25087" w:rsidRPr="00ED6361" w14:paraId="3F33DDE8"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959FD80" w14:textId="77777777" w:rsidR="00D25087" w:rsidRPr="00ED6361" w:rsidRDefault="00643935">
            <w:pPr>
              <w:spacing w:line="260" w:lineRule="auto"/>
            </w:pPr>
            <w:r w:rsidRPr="00ED6361">
              <w:rPr>
                <w:sz w:val="18"/>
                <w:szCs w:val="18"/>
              </w:rPr>
              <w:t>Results – Study selection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C5EF190" w14:textId="77777777" w:rsidR="00D25087" w:rsidRPr="00ED6361" w:rsidRDefault="00643935">
            <w:pPr>
              <w:spacing w:line="260" w:lineRule="auto"/>
              <w:jc w:val="center"/>
            </w:pPr>
            <w:r w:rsidRPr="00ED6361">
              <w:rPr>
                <w:sz w:val="18"/>
                <w:szCs w:val="18"/>
              </w:rPr>
              <w:t>16a</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16607E3" w14:textId="77777777" w:rsidR="00D25087" w:rsidRPr="00ED6361" w:rsidRDefault="00643935">
            <w:pPr>
              <w:spacing w:line="260" w:lineRule="auto"/>
            </w:pPr>
            <w:r w:rsidRPr="00ED6361">
              <w:rPr>
                <w:sz w:val="18"/>
                <w:szCs w:val="18"/>
              </w:rPr>
              <w:t>Describe the results of the search and selection process, from the number of records identified in the search to the number of studies included in the review, ideally using a flow diagram.</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24982DA" w14:textId="77777777" w:rsidR="00D25087" w:rsidRPr="00ED6361" w:rsidRDefault="00643935">
            <w:pPr>
              <w:spacing w:line="260" w:lineRule="auto"/>
            </w:pPr>
            <w:r w:rsidRPr="00ED6361">
              <w:rPr>
                <w:sz w:val="18"/>
                <w:szCs w:val="18"/>
              </w:rPr>
              <w:t>Results §3 opening; Figure 1 (revised PRISMA 2020 flow diagram below)</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92DDAE9" w14:textId="77777777" w:rsidR="00D25087" w:rsidRPr="00ED6361" w:rsidRDefault="00643935">
            <w:pPr>
              <w:spacing w:line="260" w:lineRule="auto"/>
              <w:jc w:val="center"/>
            </w:pPr>
            <w:r w:rsidRPr="00ED6361">
              <w:rPr>
                <w:b/>
                <w:bCs/>
                <w:sz w:val="18"/>
                <w:szCs w:val="18"/>
              </w:rPr>
              <w:t>Yes</w:t>
            </w:r>
          </w:p>
        </w:tc>
      </w:tr>
      <w:tr w:rsidR="00D25087" w:rsidRPr="00ED6361" w14:paraId="3C00A7B2"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3D4EF23" w14:textId="77777777" w:rsidR="00D25087" w:rsidRPr="00ED6361" w:rsidRDefault="00643935">
            <w:pPr>
              <w:spacing w:line="260" w:lineRule="auto"/>
            </w:pPr>
            <w:r w:rsidRPr="00ED6361">
              <w:rPr>
                <w:sz w:val="18"/>
                <w:szCs w:val="18"/>
              </w:rPr>
              <w:t>Results – Study selection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AE6F418" w14:textId="77777777" w:rsidR="00D25087" w:rsidRPr="00ED6361" w:rsidRDefault="00643935">
            <w:pPr>
              <w:spacing w:line="260" w:lineRule="auto"/>
              <w:jc w:val="center"/>
            </w:pPr>
            <w:r w:rsidRPr="00ED6361">
              <w:rPr>
                <w:sz w:val="18"/>
                <w:szCs w:val="18"/>
              </w:rPr>
              <w:t>16b</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92F2983" w14:textId="77777777" w:rsidR="00D25087" w:rsidRPr="00ED6361" w:rsidRDefault="00643935">
            <w:pPr>
              <w:spacing w:line="260" w:lineRule="auto"/>
            </w:pPr>
            <w:r w:rsidRPr="00ED6361">
              <w:rPr>
                <w:sz w:val="18"/>
                <w:szCs w:val="18"/>
              </w:rPr>
              <w:t>Cite studies that might appear to meet the inclusion criteria, but which were excluded, and explain why they were excluded.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1587CE7" w14:textId="77777777" w:rsidR="00D25087" w:rsidRPr="00ED6361" w:rsidRDefault="00643935">
            <w:pPr>
              <w:spacing w:line="260" w:lineRule="auto"/>
            </w:pPr>
            <w:r w:rsidRPr="00ED6361">
              <w:rPr>
                <w:sz w:val="18"/>
                <w:szCs w:val="18"/>
              </w:rPr>
              <w:t>Supplementary Material S5 (excluded-studies log) — not yet created; the author must add this before submission</w:t>
            </w:r>
          </w:p>
        </w:tc>
        <w:tc>
          <w:tcPr>
            <w:tcW w:w="10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4ABC7C7D" w14:textId="77777777" w:rsidR="00D25087" w:rsidRPr="00ED6361" w:rsidRDefault="00643935">
            <w:pPr>
              <w:spacing w:line="260" w:lineRule="auto"/>
              <w:jc w:val="center"/>
            </w:pPr>
            <w:r w:rsidRPr="00ED6361">
              <w:rPr>
                <w:b/>
                <w:bCs/>
                <w:sz w:val="18"/>
                <w:szCs w:val="18"/>
              </w:rPr>
              <w:t>Partial</w:t>
            </w:r>
          </w:p>
        </w:tc>
      </w:tr>
      <w:tr w:rsidR="00D25087" w:rsidRPr="00ED6361" w14:paraId="4A418BE8"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02E1ACE" w14:textId="77777777" w:rsidR="00D25087" w:rsidRPr="00ED6361" w:rsidRDefault="00643935">
            <w:pPr>
              <w:spacing w:line="260" w:lineRule="auto"/>
            </w:pPr>
            <w:r w:rsidRPr="00ED6361">
              <w:rPr>
                <w:sz w:val="18"/>
                <w:szCs w:val="18"/>
              </w:rPr>
              <w:t>Results – Study characteristics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3C6FABA" w14:textId="77777777" w:rsidR="00D25087" w:rsidRPr="00ED6361" w:rsidRDefault="00643935">
            <w:pPr>
              <w:spacing w:line="260" w:lineRule="auto"/>
              <w:jc w:val="center"/>
            </w:pPr>
            <w:r w:rsidRPr="00ED6361">
              <w:rPr>
                <w:sz w:val="18"/>
                <w:szCs w:val="18"/>
              </w:rPr>
              <w:t>17</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38D534B" w14:textId="77777777" w:rsidR="00D25087" w:rsidRPr="00ED6361" w:rsidRDefault="00643935">
            <w:pPr>
              <w:spacing w:line="260" w:lineRule="auto"/>
            </w:pPr>
            <w:r w:rsidRPr="00ED6361">
              <w:rPr>
                <w:sz w:val="18"/>
                <w:szCs w:val="18"/>
              </w:rPr>
              <w:t>Cite each included study and present its characteristics.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FC11C0D" w14:textId="77777777" w:rsidR="00D25087" w:rsidRPr="00ED6361" w:rsidRDefault="00643935">
            <w:pPr>
              <w:spacing w:line="260" w:lineRule="auto"/>
            </w:pPr>
            <w:r w:rsidRPr="00ED6361">
              <w:rPr>
                <w:sz w:val="18"/>
                <w:szCs w:val="18"/>
              </w:rPr>
              <w:t>References list (each included source cited); no dedicated study-characteristics table exists — Supplementary Table S3 covers risk-of-bias appraisal per source but not design/setting/population details</w:t>
            </w:r>
          </w:p>
        </w:tc>
        <w:tc>
          <w:tcPr>
            <w:tcW w:w="10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0E5E1468" w14:textId="77777777" w:rsidR="00D25087" w:rsidRPr="00ED6361" w:rsidRDefault="00643935">
            <w:pPr>
              <w:spacing w:line="260" w:lineRule="auto"/>
              <w:jc w:val="center"/>
            </w:pPr>
            <w:r w:rsidRPr="00ED6361">
              <w:rPr>
                <w:b/>
                <w:bCs/>
                <w:sz w:val="18"/>
                <w:szCs w:val="18"/>
              </w:rPr>
              <w:t>Partial</w:t>
            </w:r>
          </w:p>
        </w:tc>
      </w:tr>
      <w:tr w:rsidR="00D25087" w:rsidRPr="00ED6361" w14:paraId="5F60C4B1"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FA130FA" w14:textId="77777777" w:rsidR="00D25087" w:rsidRPr="00ED6361" w:rsidRDefault="00643935">
            <w:pPr>
              <w:spacing w:line="260" w:lineRule="auto"/>
            </w:pPr>
            <w:r w:rsidRPr="00ED6361">
              <w:rPr>
                <w:sz w:val="18"/>
                <w:szCs w:val="18"/>
              </w:rPr>
              <w:t>Results – Risk of bias in studies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5E0BDA9" w14:textId="77777777" w:rsidR="00D25087" w:rsidRPr="00ED6361" w:rsidRDefault="00643935">
            <w:pPr>
              <w:spacing w:line="260" w:lineRule="auto"/>
              <w:jc w:val="center"/>
            </w:pPr>
            <w:r w:rsidRPr="00ED6361">
              <w:rPr>
                <w:sz w:val="18"/>
                <w:szCs w:val="18"/>
              </w:rPr>
              <w:t>18</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9D8EA3D" w14:textId="77777777" w:rsidR="00D25087" w:rsidRPr="00ED6361" w:rsidRDefault="00643935">
            <w:pPr>
              <w:spacing w:line="260" w:lineRule="auto"/>
            </w:pPr>
            <w:r w:rsidRPr="00ED6361">
              <w:rPr>
                <w:sz w:val="18"/>
                <w:szCs w:val="18"/>
              </w:rPr>
              <w:t>Present assessments of risk of bias for each included study.</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19F0B17" w14:textId="77777777" w:rsidR="00D25087" w:rsidRPr="00ED6361" w:rsidRDefault="00643935">
            <w:pPr>
              <w:spacing w:line="260" w:lineRule="auto"/>
            </w:pPr>
            <w:r w:rsidRPr="00ED6361">
              <w:rPr>
                <w:sz w:val="18"/>
                <w:szCs w:val="18"/>
              </w:rPr>
              <w:t>Supplementary Table S3 (risk-of-bias matrix) — included below</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D793E87" w14:textId="77777777" w:rsidR="00D25087" w:rsidRPr="00ED6361" w:rsidRDefault="00643935">
            <w:pPr>
              <w:spacing w:line="260" w:lineRule="auto"/>
              <w:jc w:val="center"/>
            </w:pPr>
            <w:r w:rsidRPr="00ED6361">
              <w:rPr>
                <w:b/>
                <w:bCs/>
                <w:sz w:val="18"/>
                <w:szCs w:val="18"/>
              </w:rPr>
              <w:t>Yes</w:t>
            </w:r>
          </w:p>
        </w:tc>
      </w:tr>
      <w:tr w:rsidR="00D25087" w:rsidRPr="00ED6361" w14:paraId="1924E169"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E6699B0" w14:textId="77777777" w:rsidR="00D25087" w:rsidRPr="00ED6361" w:rsidRDefault="00643935">
            <w:pPr>
              <w:spacing w:line="260" w:lineRule="auto"/>
            </w:pPr>
            <w:r w:rsidRPr="00ED6361">
              <w:rPr>
                <w:sz w:val="18"/>
                <w:szCs w:val="18"/>
              </w:rPr>
              <w:t>Results – Results of individual studies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122B12E" w14:textId="77777777" w:rsidR="00D25087" w:rsidRPr="00ED6361" w:rsidRDefault="00643935">
            <w:pPr>
              <w:spacing w:line="260" w:lineRule="auto"/>
              <w:jc w:val="center"/>
            </w:pPr>
            <w:r w:rsidRPr="00ED6361">
              <w:rPr>
                <w:sz w:val="18"/>
                <w:szCs w:val="18"/>
              </w:rPr>
              <w:t>19</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AF40D0D" w14:textId="77777777" w:rsidR="00D25087" w:rsidRPr="00ED6361" w:rsidRDefault="00643935">
            <w:pPr>
              <w:spacing w:line="260" w:lineRule="auto"/>
            </w:pPr>
            <w:r w:rsidRPr="00ED6361">
              <w:rPr>
                <w:sz w:val="18"/>
                <w:szCs w:val="18"/>
              </w:rPr>
              <w:t>For all outcomes, present, for each study: (a) summary statistics for each group (where appropriate) and (b) an effect estimate and its precision, ideally using structured tables or plots.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FA56F4F" w14:textId="77777777" w:rsidR="00D25087" w:rsidRPr="00ED6361" w:rsidRDefault="00643935">
            <w:pPr>
              <w:spacing w:line="260" w:lineRule="auto"/>
            </w:pPr>
            <w:r w:rsidRPr="00ED6361">
              <w:rPr>
                <w:sz w:val="18"/>
                <w:szCs w:val="18"/>
              </w:rPr>
              <w:t>Results §3.1–§3.9 (narrative per domain); Tables 1–2</w:t>
            </w:r>
          </w:p>
        </w:tc>
        <w:tc>
          <w:tcPr>
            <w:tcW w:w="10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18ABFD66" w14:textId="77777777" w:rsidR="00D25087" w:rsidRPr="00ED6361" w:rsidRDefault="00643935">
            <w:pPr>
              <w:spacing w:line="260" w:lineRule="auto"/>
              <w:jc w:val="center"/>
            </w:pPr>
            <w:r w:rsidRPr="00ED6361">
              <w:rPr>
                <w:b/>
                <w:bCs/>
                <w:sz w:val="18"/>
                <w:szCs w:val="18"/>
              </w:rPr>
              <w:t>Partial</w:t>
            </w:r>
          </w:p>
        </w:tc>
      </w:tr>
      <w:tr w:rsidR="00D25087" w:rsidRPr="00ED6361" w14:paraId="491EB57F"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6E84B31" w14:textId="77777777" w:rsidR="00D25087" w:rsidRPr="00ED6361" w:rsidRDefault="00643935">
            <w:pPr>
              <w:spacing w:line="260" w:lineRule="auto"/>
            </w:pPr>
            <w:r w:rsidRPr="00ED6361">
              <w:rPr>
                <w:sz w:val="18"/>
                <w:szCs w:val="18"/>
              </w:rPr>
              <w:t>Results – Results of syntheses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8996CAC" w14:textId="77777777" w:rsidR="00D25087" w:rsidRPr="00ED6361" w:rsidRDefault="00643935">
            <w:pPr>
              <w:spacing w:line="260" w:lineRule="auto"/>
              <w:jc w:val="center"/>
            </w:pPr>
            <w:r w:rsidRPr="00ED6361">
              <w:rPr>
                <w:sz w:val="18"/>
                <w:szCs w:val="18"/>
              </w:rPr>
              <w:t>20a</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0EABC1C" w14:textId="77777777" w:rsidR="00D25087" w:rsidRPr="00ED6361" w:rsidRDefault="00643935">
            <w:pPr>
              <w:spacing w:line="260" w:lineRule="auto"/>
            </w:pPr>
            <w:r w:rsidRPr="00ED6361">
              <w:rPr>
                <w:sz w:val="18"/>
                <w:szCs w:val="18"/>
              </w:rPr>
              <w:t>For each synthesis, briefly summarise the characteristics and risk of bias among contributing studies.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83F256F" w14:textId="77777777" w:rsidR="00D25087" w:rsidRPr="00ED6361" w:rsidRDefault="00643935">
            <w:pPr>
              <w:spacing w:line="260" w:lineRule="auto"/>
            </w:pPr>
            <w:r w:rsidRPr="00ED6361">
              <w:rPr>
                <w:sz w:val="18"/>
                <w:szCs w:val="18"/>
              </w:rPr>
              <w:t>Results §3.11 (certainty per domain); Supplementary Table S3</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98BF40F" w14:textId="77777777" w:rsidR="00D25087" w:rsidRPr="00ED6361" w:rsidRDefault="00643935">
            <w:pPr>
              <w:spacing w:line="260" w:lineRule="auto"/>
              <w:jc w:val="center"/>
            </w:pPr>
            <w:r w:rsidRPr="00ED6361">
              <w:rPr>
                <w:b/>
                <w:bCs/>
                <w:sz w:val="18"/>
                <w:szCs w:val="18"/>
              </w:rPr>
              <w:t>Yes</w:t>
            </w:r>
          </w:p>
        </w:tc>
      </w:tr>
      <w:tr w:rsidR="00D25087" w:rsidRPr="00ED6361" w14:paraId="18A67448"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A259F01" w14:textId="77777777" w:rsidR="00D25087" w:rsidRPr="00ED6361" w:rsidRDefault="00643935">
            <w:pPr>
              <w:spacing w:line="260" w:lineRule="auto"/>
            </w:pPr>
            <w:r w:rsidRPr="00ED6361">
              <w:rPr>
                <w:sz w:val="18"/>
                <w:szCs w:val="18"/>
              </w:rPr>
              <w:lastRenderedPageBreak/>
              <w:t>Results – Results of syntheses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051C959" w14:textId="77777777" w:rsidR="00D25087" w:rsidRPr="00ED6361" w:rsidRDefault="00643935">
            <w:pPr>
              <w:spacing w:line="260" w:lineRule="auto"/>
              <w:jc w:val="center"/>
            </w:pPr>
            <w:r w:rsidRPr="00ED6361">
              <w:rPr>
                <w:sz w:val="18"/>
                <w:szCs w:val="18"/>
              </w:rPr>
              <w:t>20b</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CA628F5" w14:textId="77777777" w:rsidR="00D25087" w:rsidRPr="00ED6361" w:rsidRDefault="00643935">
            <w:pPr>
              <w:spacing w:line="260" w:lineRule="auto"/>
            </w:pPr>
            <w:r w:rsidRPr="00ED6361">
              <w:rPr>
                <w:sz w:val="18"/>
                <w:szCs w:val="18"/>
              </w:rPr>
              <w:t>Present results of all statistical syntheses conducted.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D7E1FBD" w14:textId="77777777" w:rsidR="00D25087" w:rsidRPr="00ED6361" w:rsidRDefault="00643935">
            <w:pPr>
              <w:spacing w:line="260" w:lineRule="auto"/>
            </w:pPr>
            <w:r w:rsidRPr="00ED6361">
              <w:rPr>
                <w:sz w:val="18"/>
                <w:szCs w:val="18"/>
              </w:rPr>
              <w:t>Not applicable (no quantitative synthesis)</w:t>
            </w:r>
          </w:p>
        </w:tc>
        <w:tc>
          <w:tcPr>
            <w:tcW w:w="1000" w:type="dxa"/>
            <w:tcBorders>
              <w:top w:val="single" w:sz="4" w:space="0" w:color="999999"/>
              <w:left w:val="single" w:sz="4" w:space="0" w:color="999999"/>
              <w:bottom w:val="single" w:sz="4" w:space="0" w:color="999999"/>
              <w:right w:val="single" w:sz="4" w:space="0" w:color="999999"/>
            </w:tcBorders>
            <w:shd w:val="clear" w:color="auto" w:fill="E0E0E0"/>
            <w:tcMar>
              <w:top w:w="80" w:type="dxa"/>
              <w:left w:w="100" w:type="dxa"/>
              <w:bottom w:w="80" w:type="dxa"/>
              <w:right w:w="100" w:type="dxa"/>
            </w:tcMar>
          </w:tcPr>
          <w:p w14:paraId="2A945C52" w14:textId="77777777" w:rsidR="00D25087" w:rsidRPr="00ED6361" w:rsidRDefault="00643935">
            <w:pPr>
              <w:spacing w:line="260" w:lineRule="auto"/>
              <w:jc w:val="center"/>
            </w:pPr>
            <w:r w:rsidRPr="00ED6361">
              <w:rPr>
                <w:b/>
                <w:bCs/>
                <w:sz w:val="18"/>
                <w:szCs w:val="18"/>
              </w:rPr>
              <w:t>N/A</w:t>
            </w:r>
          </w:p>
        </w:tc>
      </w:tr>
      <w:tr w:rsidR="00D25087" w:rsidRPr="00ED6361" w14:paraId="56D8E697"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4C7B45D" w14:textId="77777777" w:rsidR="00D25087" w:rsidRPr="00ED6361" w:rsidRDefault="00643935">
            <w:pPr>
              <w:spacing w:line="260" w:lineRule="auto"/>
            </w:pPr>
            <w:r w:rsidRPr="00ED6361">
              <w:rPr>
                <w:sz w:val="18"/>
                <w:szCs w:val="18"/>
              </w:rPr>
              <w:t>Results – Results of syntheses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C5F3531" w14:textId="77777777" w:rsidR="00D25087" w:rsidRPr="00ED6361" w:rsidRDefault="00643935">
            <w:pPr>
              <w:spacing w:line="260" w:lineRule="auto"/>
              <w:jc w:val="center"/>
            </w:pPr>
            <w:r w:rsidRPr="00ED6361">
              <w:rPr>
                <w:sz w:val="18"/>
                <w:szCs w:val="18"/>
              </w:rPr>
              <w:t>20c</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B8877BD" w14:textId="77777777" w:rsidR="00D25087" w:rsidRPr="00ED6361" w:rsidRDefault="00643935">
            <w:pPr>
              <w:spacing w:line="260" w:lineRule="auto"/>
            </w:pPr>
            <w:r w:rsidRPr="00ED6361">
              <w:rPr>
                <w:sz w:val="18"/>
                <w:szCs w:val="18"/>
              </w:rPr>
              <w:t>Present results of all investigations of possible causes of heterogeneity among study results.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D664675" w14:textId="77777777" w:rsidR="00D25087" w:rsidRPr="00ED6361" w:rsidRDefault="00643935">
            <w:pPr>
              <w:spacing w:line="260" w:lineRule="auto"/>
            </w:pPr>
            <w:r w:rsidRPr="00ED6361">
              <w:rPr>
                <w:sz w:val="18"/>
                <w:szCs w:val="18"/>
              </w:rPr>
              <w:t>Not applicable</w:t>
            </w:r>
          </w:p>
        </w:tc>
        <w:tc>
          <w:tcPr>
            <w:tcW w:w="1000" w:type="dxa"/>
            <w:tcBorders>
              <w:top w:val="single" w:sz="4" w:space="0" w:color="999999"/>
              <w:left w:val="single" w:sz="4" w:space="0" w:color="999999"/>
              <w:bottom w:val="single" w:sz="4" w:space="0" w:color="999999"/>
              <w:right w:val="single" w:sz="4" w:space="0" w:color="999999"/>
            </w:tcBorders>
            <w:shd w:val="clear" w:color="auto" w:fill="E0E0E0"/>
            <w:tcMar>
              <w:top w:w="80" w:type="dxa"/>
              <w:left w:w="100" w:type="dxa"/>
              <w:bottom w:w="80" w:type="dxa"/>
              <w:right w:w="100" w:type="dxa"/>
            </w:tcMar>
          </w:tcPr>
          <w:p w14:paraId="47A9C434" w14:textId="77777777" w:rsidR="00D25087" w:rsidRPr="00ED6361" w:rsidRDefault="00643935">
            <w:pPr>
              <w:spacing w:line="260" w:lineRule="auto"/>
              <w:jc w:val="center"/>
            </w:pPr>
            <w:r w:rsidRPr="00ED6361">
              <w:rPr>
                <w:b/>
                <w:bCs/>
                <w:sz w:val="18"/>
                <w:szCs w:val="18"/>
              </w:rPr>
              <w:t>N/A</w:t>
            </w:r>
          </w:p>
        </w:tc>
      </w:tr>
      <w:tr w:rsidR="00D25087" w:rsidRPr="00ED6361" w14:paraId="663DFF14"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A1317AE" w14:textId="77777777" w:rsidR="00D25087" w:rsidRPr="00ED6361" w:rsidRDefault="00643935">
            <w:pPr>
              <w:spacing w:line="260" w:lineRule="auto"/>
            </w:pPr>
            <w:r w:rsidRPr="00ED6361">
              <w:rPr>
                <w:sz w:val="18"/>
                <w:szCs w:val="18"/>
              </w:rPr>
              <w:t>Results – Results of syntheses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9804C79" w14:textId="77777777" w:rsidR="00D25087" w:rsidRPr="00ED6361" w:rsidRDefault="00643935">
            <w:pPr>
              <w:spacing w:line="260" w:lineRule="auto"/>
              <w:jc w:val="center"/>
            </w:pPr>
            <w:r w:rsidRPr="00ED6361">
              <w:rPr>
                <w:sz w:val="18"/>
                <w:szCs w:val="18"/>
              </w:rPr>
              <w:t>20d</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A0284C4" w14:textId="77777777" w:rsidR="00D25087" w:rsidRPr="00ED6361" w:rsidRDefault="00643935">
            <w:pPr>
              <w:spacing w:line="260" w:lineRule="auto"/>
            </w:pPr>
            <w:r w:rsidRPr="00ED6361">
              <w:rPr>
                <w:sz w:val="18"/>
                <w:szCs w:val="18"/>
              </w:rPr>
              <w:t>Present results of all sensitivity analyses conducted to assess the robustness of the synthesised results.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DAC1FA2" w14:textId="77777777" w:rsidR="00D25087" w:rsidRPr="00ED6361" w:rsidRDefault="00643935">
            <w:pPr>
              <w:spacing w:line="260" w:lineRule="auto"/>
            </w:pPr>
            <w:r w:rsidRPr="00ED6361">
              <w:rPr>
                <w:sz w:val="18"/>
                <w:szCs w:val="18"/>
              </w:rPr>
              <w:t>Results §3.11 (triangulation and robustness pattern synthesised across domains)</w:t>
            </w:r>
          </w:p>
        </w:tc>
        <w:tc>
          <w:tcPr>
            <w:tcW w:w="10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1F4647D2" w14:textId="77777777" w:rsidR="00D25087" w:rsidRPr="00ED6361" w:rsidRDefault="00643935">
            <w:pPr>
              <w:spacing w:line="260" w:lineRule="auto"/>
              <w:jc w:val="center"/>
            </w:pPr>
            <w:r w:rsidRPr="00ED6361">
              <w:rPr>
                <w:b/>
                <w:bCs/>
                <w:sz w:val="18"/>
                <w:szCs w:val="18"/>
              </w:rPr>
              <w:t>Partial</w:t>
            </w:r>
          </w:p>
        </w:tc>
      </w:tr>
      <w:tr w:rsidR="00D25087" w:rsidRPr="00ED6361" w14:paraId="4232B288"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36FA084" w14:textId="77777777" w:rsidR="00D25087" w:rsidRPr="00ED6361" w:rsidRDefault="00643935">
            <w:pPr>
              <w:spacing w:line="260" w:lineRule="auto"/>
            </w:pPr>
            <w:r w:rsidRPr="00ED6361">
              <w:rPr>
                <w:sz w:val="18"/>
                <w:szCs w:val="18"/>
              </w:rPr>
              <w:t>Results – Reporting biases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C6DEAA1" w14:textId="77777777" w:rsidR="00D25087" w:rsidRPr="00ED6361" w:rsidRDefault="00643935">
            <w:pPr>
              <w:spacing w:line="260" w:lineRule="auto"/>
              <w:jc w:val="center"/>
            </w:pPr>
            <w:r w:rsidRPr="00ED6361">
              <w:rPr>
                <w:sz w:val="18"/>
                <w:szCs w:val="18"/>
              </w:rPr>
              <w:t>21</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FCEF3F0" w14:textId="77777777" w:rsidR="00D25087" w:rsidRPr="00ED6361" w:rsidRDefault="00643935">
            <w:pPr>
              <w:spacing w:line="260" w:lineRule="auto"/>
            </w:pPr>
            <w:r w:rsidRPr="00ED6361">
              <w:rPr>
                <w:sz w:val="18"/>
                <w:szCs w:val="18"/>
              </w:rPr>
              <w:t>Present assessments of risk of bias due to missing results (arising from reporting biases) for each synthesis assessed.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17102AD" w14:textId="77777777" w:rsidR="00D25087" w:rsidRPr="00ED6361" w:rsidRDefault="00643935">
            <w:pPr>
              <w:spacing w:line="260" w:lineRule="auto"/>
            </w:pPr>
            <w:r w:rsidRPr="00ED6361">
              <w:rPr>
                <w:sz w:val="18"/>
                <w:szCs w:val="18"/>
              </w:rPr>
              <w:t>Section 4 (Limitations of the evidence base)</w:t>
            </w:r>
          </w:p>
        </w:tc>
        <w:tc>
          <w:tcPr>
            <w:tcW w:w="10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67805B12" w14:textId="77777777" w:rsidR="00D25087" w:rsidRPr="00ED6361" w:rsidRDefault="00643935">
            <w:pPr>
              <w:spacing w:line="260" w:lineRule="auto"/>
              <w:jc w:val="center"/>
            </w:pPr>
            <w:r w:rsidRPr="00ED6361">
              <w:rPr>
                <w:b/>
                <w:bCs/>
                <w:sz w:val="18"/>
                <w:szCs w:val="18"/>
              </w:rPr>
              <w:t>Partial</w:t>
            </w:r>
          </w:p>
        </w:tc>
      </w:tr>
      <w:tr w:rsidR="00D25087" w:rsidRPr="00ED6361" w14:paraId="1B91F122"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DF7ED6A" w14:textId="77777777" w:rsidR="00D25087" w:rsidRPr="00ED6361" w:rsidRDefault="00643935">
            <w:pPr>
              <w:spacing w:line="260" w:lineRule="auto"/>
            </w:pPr>
            <w:r w:rsidRPr="00ED6361">
              <w:rPr>
                <w:sz w:val="18"/>
                <w:szCs w:val="18"/>
              </w:rPr>
              <w:t>Results – Certainty of evidence</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B5BC577" w14:textId="77777777" w:rsidR="00D25087" w:rsidRPr="00ED6361" w:rsidRDefault="00643935">
            <w:pPr>
              <w:spacing w:line="260" w:lineRule="auto"/>
              <w:jc w:val="center"/>
            </w:pPr>
            <w:r w:rsidRPr="00ED6361">
              <w:rPr>
                <w:sz w:val="18"/>
                <w:szCs w:val="18"/>
              </w:rPr>
              <w:t>22</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AB3246C" w14:textId="77777777" w:rsidR="00D25087" w:rsidRPr="00ED6361" w:rsidRDefault="00643935">
            <w:pPr>
              <w:spacing w:line="260" w:lineRule="auto"/>
            </w:pPr>
            <w:r w:rsidRPr="00ED6361">
              <w:rPr>
                <w:sz w:val="18"/>
                <w:szCs w:val="18"/>
              </w:rPr>
              <w:t>Present assessments of certainty (or confidence) in the body of evidence for each outcome assessed.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58913EF" w14:textId="77777777" w:rsidR="00D25087" w:rsidRPr="00ED6361" w:rsidRDefault="00643935">
            <w:pPr>
              <w:spacing w:line="260" w:lineRule="auto"/>
            </w:pPr>
            <w:r w:rsidRPr="00ED6361">
              <w:rPr>
                <w:sz w:val="18"/>
                <w:szCs w:val="18"/>
              </w:rPr>
              <w:t>Results §3.11 (Certainty of Evidence)</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6CE835A" w14:textId="77777777" w:rsidR="00D25087" w:rsidRPr="00ED6361" w:rsidRDefault="00643935">
            <w:pPr>
              <w:spacing w:line="260" w:lineRule="auto"/>
              <w:jc w:val="center"/>
            </w:pPr>
            <w:r w:rsidRPr="00ED6361">
              <w:rPr>
                <w:b/>
                <w:bCs/>
                <w:sz w:val="18"/>
                <w:szCs w:val="18"/>
              </w:rPr>
              <w:t>Yes</w:t>
            </w:r>
          </w:p>
        </w:tc>
      </w:tr>
      <w:tr w:rsidR="00D25087" w:rsidRPr="00ED6361" w14:paraId="1623920B"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8DC6C3C" w14:textId="77777777" w:rsidR="00D25087" w:rsidRPr="00ED6361" w:rsidRDefault="00643935">
            <w:pPr>
              <w:spacing w:line="260" w:lineRule="auto"/>
            </w:pPr>
            <w:r w:rsidRPr="00ED6361">
              <w:rPr>
                <w:sz w:val="18"/>
                <w:szCs w:val="18"/>
              </w:rPr>
              <w:t>Discussion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B310D31" w14:textId="77777777" w:rsidR="00D25087" w:rsidRPr="00ED6361" w:rsidRDefault="00643935">
            <w:pPr>
              <w:spacing w:line="260" w:lineRule="auto"/>
              <w:jc w:val="center"/>
            </w:pPr>
            <w:r w:rsidRPr="00ED6361">
              <w:rPr>
                <w:sz w:val="18"/>
                <w:szCs w:val="18"/>
              </w:rPr>
              <w:t>23a</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3D3F103" w14:textId="77777777" w:rsidR="00D25087" w:rsidRPr="00ED6361" w:rsidRDefault="00643935">
            <w:pPr>
              <w:spacing w:line="260" w:lineRule="auto"/>
            </w:pPr>
            <w:r w:rsidRPr="00ED6361">
              <w:rPr>
                <w:sz w:val="18"/>
                <w:szCs w:val="18"/>
              </w:rPr>
              <w:t>Provide a general interpretation of the results in the context of other evidence.</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4D1BC41" w14:textId="77777777" w:rsidR="00D25087" w:rsidRPr="00ED6361" w:rsidRDefault="00643935">
            <w:pPr>
              <w:spacing w:line="260" w:lineRule="auto"/>
            </w:pPr>
            <w:r w:rsidRPr="00ED6361">
              <w:rPr>
                <w:sz w:val="18"/>
                <w:szCs w:val="18"/>
              </w:rPr>
              <w:t>Discussion (integrated within Results sections); Conclusion §5</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D300458" w14:textId="77777777" w:rsidR="00D25087" w:rsidRPr="00ED6361" w:rsidRDefault="00643935">
            <w:pPr>
              <w:spacing w:line="260" w:lineRule="auto"/>
              <w:jc w:val="center"/>
            </w:pPr>
            <w:r w:rsidRPr="00ED6361">
              <w:rPr>
                <w:b/>
                <w:bCs/>
                <w:sz w:val="18"/>
                <w:szCs w:val="18"/>
              </w:rPr>
              <w:t>Yes</w:t>
            </w:r>
          </w:p>
        </w:tc>
      </w:tr>
      <w:tr w:rsidR="00D25087" w:rsidRPr="00ED6361" w14:paraId="4F3C7B5E"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DA65CF3" w14:textId="77777777" w:rsidR="00D25087" w:rsidRPr="00ED6361" w:rsidRDefault="00643935">
            <w:pPr>
              <w:spacing w:line="260" w:lineRule="auto"/>
            </w:pPr>
            <w:r w:rsidRPr="00ED6361">
              <w:rPr>
                <w:sz w:val="18"/>
                <w:szCs w:val="18"/>
              </w:rPr>
              <w:t>Discussion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248D5E2" w14:textId="77777777" w:rsidR="00D25087" w:rsidRPr="00ED6361" w:rsidRDefault="00643935">
            <w:pPr>
              <w:spacing w:line="260" w:lineRule="auto"/>
              <w:jc w:val="center"/>
            </w:pPr>
            <w:r w:rsidRPr="00ED6361">
              <w:rPr>
                <w:sz w:val="18"/>
                <w:szCs w:val="18"/>
              </w:rPr>
              <w:t>23b</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F41FF77" w14:textId="77777777" w:rsidR="00D25087" w:rsidRPr="00ED6361" w:rsidRDefault="00643935">
            <w:pPr>
              <w:spacing w:line="260" w:lineRule="auto"/>
            </w:pPr>
            <w:r w:rsidRPr="00ED6361">
              <w:rPr>
                <w:sz w:val="18"/>
                <w:szCs w:val="18"/>
              </w:rPr>
              <w:t>Discuss any limitations of the evidence included in the review.</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1F25333" w14:textId="77777777" w:rsidR="00D25087" w:rsidRPr="00ED6361" w:rsidRDefault="00643935">
            <w:pPr>
              <w:spacing w:line="260" w:lineRule="auto"/>
            </w:pPr>
            <w:r w:rsidRPr="00ED6361">
              <w:rPr>
                <w:sz w:val="18"/>
                <w:szCs w:val="18"/>
              </w:rPr>
              <w:t>NEW Section 4 (Limitations — Limitations of the evidence base)</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86E6C45" w14:textId="77777777" w:rsidR="00D25087" w:rsidRPr="00ED6361" w:rsidRDefault="00643935">
            <w:pPr>
              <w:spacing w:line="260" w:lineRule="auto"/>
              <w:jc w:val="center"/>
            </w:pPr>
            <w:r w:rsidRPr="00ED6361">
              <w:rPr>
                <w:b/>
                <w:bCs/>
                <w:sz w:val="18"/>
                <w:szCs w:val="18"/>
              </w:rPr>
              <w:t>Yes</w:t>
            </w:r>
          </w:p>
        </w:tc>
      </w:tr>
      <w:tr w:rsidR="00D25087" w:rsidRPr="00ED6361" w14:paraId="130824DD"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E55AFFF" w14:textId="77777777" w:rsidR="00D25087" w:rsidRPr="00ED6361" w:rsidRDefault="00643935">
            <w:pPr>
              <w:spacing w:line="260" w:lineRule="auto"/>
            </w:pPr>
            <w:r w:rsidRPr="00ED6361">
              <w:rPr>
                <w:sz w:val="18"/>
                <w:szCs w:val="18"/>
              </w:rPr>
              <w:t>Discussion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84DA43A" w14:textId="77777777" w:rsidR="00D25087" w:rsidRPr="00ED6361" w:rsidRDefault="00643935">
            <w:pPr>
              <w:spacing w:line="260" w:lineRule="auto"/>
              <w:jc w:val="center"/>
            </w:pPr>
            <w:r w:rsidRPr="00ED6361">
              <w:rPr>
                <w:sz w:val="18"/>
                <w:szCs w:val="18"/>
              </w:rPr>
              <w:t>23c</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5A20FB2" w14:textId="77777777" w:rsidR="00D25087" w:rsidRPr="00ED6361" w:rsidRDefault="00643935">
            <w:pPr>
              <w:spacing w:line="260" w:lineRule="auto"/>
            </w:pPr>
            <w:r w:rsidRPr="00ED6361">
              <w:rPr>
                <w:sz w:val="18"/>
                <w:szCs w:val="18"/>
              </w:rPr>
              <w:t>Discuss any limitations of the review processes used.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5411C91" w14:textId="77777777" w:rsidR="00D25087" w:rsidRPr="00ED6361" w:rsidRDefault="00643935">
            <w:pPr>
              <w:spacing w:line="260" w:lineRule="auto"/>
            </w:pPr>
            <w:r w:rsidRPr="00ED6361">
              <w:rPr>
                <w:sz w:val="18"/>
                <w:szCs w:val="18"/>
              </w:rPr>
              <w:t>NEW Section 4 (Limitations — Limitations of the review process)</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DF1DF17" w14:textId="77777777" w:rsidR="00D25087" w:rsidRPr="00ED6361" w:rsidRDefault="00643935">
            <w:pPr>
              <w:spacing w:line="260" w:lineRule="auto"/>
              <w:jc w:val="center"/>
            </w:pPr>
            <w:r w:rsidRPr="00ED6361">
              <w:rPr>
                <w:b/>
                <w:bCs/>
                <w:sz w:val="18"/>
                <w:szCs w:val="18"/>
              </w:rPr>
              <w:t>Yes</w:t>
            </w:r>
          </w:p>
        </w:tc>
      </w:tr>
      <w:tr w:rsidR="00D25087" w:rsidRPr="00ED6361" w14:paraId="20294CDD"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A7AEBE8" w14:textId="77777777" w:rsidR="00D25087" w:rsidRPr="00ED6361" w:rsidRDefault="00643935">
            <w:pPr>
              <w:spacing w:line="260" w:lineRule="auto"/>
            </w:pPr>
            <w:r w:rsidRPr="00ED6361">
              <w:rPr>
                <w:sz w:val="18"/>
                <w:szCs w:val="18"/>
              </w:rPr>
              <w:t>Discussion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8B8F0E9" w14:textId="77777777" w:rsidR="00D25087" w:rsidRPr="00ED6361" w:rsidRDefault="00643935">
            <w:pPr>
              <w:spacing w:line="260" w:lineRule="auto"/>
              <w:jc w:val="center"/>
            </w:pPr>
            <w:r w:rsidRPr="00ED6361">
              <w:rPr>
                <w:sz w:val="18"/>
                <w:szCs w:val="18"/>
              </w:rPr>
              <w:t>23d</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9FED504" w14:textId="77777777" w:rsidR="00D25087" w:rsidRPr="00ED6361" w:rsidRDefault="00643935">
            <w:pPr>
              <w:spacing w:line="260" w:lineRule="auto"/>
            </w:pPr>
            <w:r w:rsidRPr="00ED6361">
              <w:rPr>
                <w:sz w:val="18"/>
                <w:szCs w:val="18"/>
              </w:rPr>
              <w:t>Discuss implications of the results for practice, policy and future research.</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03EC10A" w14:textId="77777777" w:rsidR="00D25087" w:rsidRPr="00ED6361" w:rsidRDefault="00643935">
            <w:pPr>
              <w:spacing w:line="260" w:lineRule="auto"/>
            </w:pPr>
            <w:r w:rsidRPr="00ED6361">
              <w:rPr>
                <w:sz w:val="18"/>
                <w:szCs w:val="18"/>
              </w:rPr>
              <w:t>§3.10 (Future Opportunities and Strategic Directions); Conclusion §5</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2805427" w14:textId="77777777" w:rsidR="00D25087" w:rsidRPr="00ED6361" w:rsidRDefault="00643935">
            <w:pPr>
              <w:spacing w:line="260" w:lineRule="auto"/>
              <w:jc w:val="center"/>
            </w:pPr>
            <w:r w:rsidRPr="00ED6361">
              <w:rPr>
                <w:b/>
                <w:bCs/>
                <w:sz w:val="18"/>
                <w:szCs w:val="18"/>
              </w:rPr>
              <w:t>Yes</w:t>
            </w:r>
          </w:p>
        </w:tc>
      </w:tr>
      <w:tr w:rsidR="00D25087" w:rsidRPr="00ED6361" w14:paraId="1D167DF5"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B7674F4" w14:textId="77777777" w:rsidR="00D25087" w:rsidRPr="00ED6361" w:rsidRDefault="00643935">
            <w:pPr>
              <w:spacing w:line="260" w:lineRule="auto"/>
            </w:pPr>
            <w:r w:rsidRPr="00ED6361">
              <w:rPr>
                <w:sz w:val="18"/>
                <w:szCs w:val="18"/>
              </w:rPr>
              <w:t>Other information – Registration &amp; protocol</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A719719" w14:textId="77777777" w:rsidR="00D25087" w:rsidRPr="00ED6361" w:rsidRDefault="00643935">
            <w:pPr>
              <w:spacing w:line="260" w:lineRule="auto"/>
              <w:jc w:val="center"/>
            </w:pPr>
            <w:r w:rsidRPr="00ED6361">
              <w:rPr>
                <w:sz w:val="18"/>
                <w:szCs w:val="18"/>
              </w:rPr>
              <w:t>24a</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2BE67A2" w14:textId="77777777" w:rsidR="00D25087" w:rsidRPr="00ED6361" w:rsidRDefault="00643935">
            <w:pPr>
              <w:spacing w:line="260" w:lineRule="auto"/>
            </w:pPr>
            <w:r w:rsidRPr="00ED6361">
              <w:rPr>
                <w:sz w:val="18"/>
                <w:szCs w:val="18"/>
              </w:rPr>
              <w:t>Provide registration information for the review, including the register name and registration number, or state that the review was not registered.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D9A8B9D" w14:textId="77777777" w:rsidR="00D25087" w:rsidRPr="00ED6361" w:rsidRDefault="00643935">
            <w:pPr>
              <w:spacing w:line="260" w:lineRule="auto"/>
            </w:pPr>
            <w:r w:rsidRPr="00ED6361">
              <w:rPr>
                <w:sz w:val="18"/>
                <w:szCs w:val="18"/>
              </w:rPr>
              <w:t>Methods §2 opening: "The review was not prospectively registered on PROSPERO"</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CEAF71A" w14:textId="77777777" w:rsidR="00D25087" w:rsidRPr="00ED6361" w:rsidRDefault="00643935">
            <w:pPr>
              <w:spacing w:line="260" w:lineRule="auto"/>
              <w:jc w:val="center"/>
            </w:pPr>
            <w:r w:rsidRPr="00ED6361">
              <w:rPr>
                <w:b/>
                <w:bCs/>
                <w:sz w:val="18"/>
                <w:szCs w:val="18"/>
              </w:rPr>
              <w:t>Yes</w:t>
            </w:r>
          </w:p>
        </w:tc>
      </w:tr>
      <w:tr w:rsidR="00D25087" w:rsidRPr="00ED6361" w14:paraId="39ED2C57"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2EAEDDC" w14:textId="77777777" w:rsidR="00D25087" w:rsidRPr="00ED6361" w:rsidRDefault="00643935">
            <w:pPr>
              <w:spacing w:line="260" w:lineRule="auto"/>
            </w:pPr>
            <w:r w:rsidRPr="00ED6361">
              <w:rPr>
                <w:sz w:val="18"/>
                <w:szCs w:val="18"/>
              </w:rPr>
              <w:t>Other information – Registration &amp; protocol</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9B3B9D6" w14:textId="77777777" w:rsidR="00D25087" w:rsidRPr="00ED6361" w:rsidRDefault="00643935">
            <w:pPr>
              <w:spacing w:line="260" w:lineRule="auto"/>
              <w:jc w:val="center"/>
            </w:pPr>
            <w:r w:rsidRPr="00ED6361">
              <w:rPr>
                <w:sz w:val="18"/>
                <w:szCs w:val="18"/>
              </w:rPr>
              <w:t>24b</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EED00F7" w14:textId="77777777" w:rsidR="00D25087" w:rsidRPr="00ED6361" w:rsidRDefault="00643935">
            <w:pPr>
              <w:spacing w:line="260" w:lineRule="auto"/>
            </w:pPr>
            <w:r w:rsidRPr="00ED6361">
              <w:rPr>
                <w:sz w:val="18"/>
                <w:szCs w:val="18"/>
              </w:rPr>
              <w:t>Indicate where the review protocol can be accessed, or state that a protocol was not prepared.</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54AD35E" w14:textId="77777777" w:rsidR="00D25087" w:rsidRPr="00ED6361" w:rsidRDefault="00643935">
            <w:pPr>
              <w:spacing w:line="260" w:lineRule="auto"/>
            </w:pPr>
            <w:r w:rsidRPr="00ED6361">
              <w:rPr>
                <w:sz w:val="18"/>
                <w:szCs w:val="18"/>
              </w:rPr>
              <w:t xml:space="preserve">Methods §2 opening: "a written protocol was prepared by the author before screening </w:t>
            </w:r>
            <w:r w:rsidRPr="00ED6361">
              <w:rPr>
                <w:sz w:val="18"/>
                <w:szCs w:val="18"/>
              </w:rPr>
              <w:lastRenderedPageBreak/>
              <w:t>commenced and is available on reasonable request"</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29BB149" w14:textId="77777777" w:rsidR="00D25087" w:rsidRPr="00ED6361" w:rsidRDefault="00643935">
            <w:pPr>
              <w:spacing w:line="260" w:lineRule="auto"/>
              <w:jc w:val="center"/>
            </w:pPr>
            <w:r w:rsidRPr="00ED6361">
              <w:rPr>
                <w:b/>
                <w:bCs/>
                <w:sz w:val="18"/>
                <w:szCs w:val="18"/>
              </w:rPr>
              <w:lastRenderedPageBreak/>
              <w:t>Yes</w:t>
            </w:r>
          </w:p>
        </w:tc>
      </w:tr>
      <w:tr w:rsidR="00D25087" w:rsidRPr="00ED6361" w14:paraId="08733B7B"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ACAD1E2" w14:textId="77777777" w:rsidR="00D25087" w:rsidRPr="00ED6361" w:rsidRDefault="00643935">
            <w:pPr>
              <w:spacing w:line="260" w:lineRule="auto"/>
            </w:pPr>
            <w:r w:rsidRPr="00ED6361">
              <w:rPr>
                <w:sz w:val="18"/>
                <w:szCs w:val="18"/>
              </w:rPr>
              <w:lastRenderedPageBreak/>
              <w:t>Other information – Registration &amp; protocol</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1E2A17F" w14:textId="77777777" w:rsidR="00D25087" w:rsidRPr="00ED6361" w:rsidRDefault="00643935">
            <w:pPr>
              <w:spacing w:line="260" w:lineRule="auto"/>
              <w:jc w:val="center"/>
            </w:pPr>
            <w:r w:rsidRPr="00ED6361">
              <w:rPr>
                <w:sz w:val="18"/>
                <w:szCs w:val="18"/>
              </w:rPr>
              <w:t>24c</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E5A492C" w14:textId="77777777" w:rsidR="00D25087" w:rsidRPr="00ED6361" w:rsidRDefault="00643935">
            <w:pPr>
              <w:spacing w:line="260" w:lineRule="auto"/>
            </w:pPr>
            <w:r w:rsidRPr="00ED6361">
              <w:rPr>
                <w:sz w:val="18"/>
                <w:szCs w:val="18"/>
              </w:rPr>
              <w:t>Describe and explain any amendments to information provided at registration or in the protocol.</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8B5F420" w14:textId="77777777" w:rsidR="00D25087" w:rsidRPr="00ED6361" w:rsidRDefault="00643935">
            <w:pPr>
              <w:spacing w:line="260" w:lineRule="auto"/>
            </w:pPr>
            <w:r w:rsidRPr="00ED6361">
              <w:rPr>
                <w:sz w:val="18"/>
                <w:szCs w:val="18"/>
              </w:rPr>
              <w:t>Section 4 (Limitations of the review process)</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76352FC" w14:textId="77777777" w:rsidR="00D25087" w:rsidRPr="00ED6361" w:rsidRDefault="00643935">
            <w:pPr>
              <w:spacing w:line="260" w:lineRule="auto"/>
              <w:jc w:val="center"/>
            </w:pPr>
            <w:r w:rsidRPr="00ED6361">
              <w:rPr>
                <w:b/>
                <w:bCs/>
                <w:sz w:val="18"/>
                <w:szCs w:val="18"/>
              </w:rPr>
              <w:t>Yes</w:t>
            </w:r>
          </w:p>
        </w:tc>
      </w:tr>
      <w:tr w:rsidR="00D25087" w:rsidRPr="00ED6361" w14:paraId="200A9646"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7BD9E6C" w14:textId="77777777" w:rsidR="00D25087" w:rsidRPr="00ED6361" w:rsidRDefault="00643935">
            <w:pPr>
              <w:spacing w:line="260" w:lineRule="auto"/>
            </w:pPr>
            <w:r w:rsidRPr="00ED6361">
              <w:rPr>
                <w:sz w:val="18"/>
                <w:szCs w:val="18"/>
              </w:rPr>
              <w:t>Other information – Support</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0736CAD" w14:textId="77777777" w:rsidR="00D25087" w:rsidRPr="00ED6361" w:rsidRDefault="00643935">
            <w:pPr>
              <w:spacing w:line="260" w:lineRule="auto"/>
              <w:jc w:val="center"/>
            </w:pPr>
            <w:r w:rsidRPr="00ED6361">
              <w:rPr>
                <w:sz w:val="18"/>
                <w:szCs w:val="18"/>
              </w:rPr>
              <w:t>25</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71D01B6" w14:textId="77777777" w:rsidR="00D25087" w:rsidRPr="00ED6361" w:rsidRDefault="00643935">
            <w:pPr>
              <w:spacing w:line="260" w:lineRule="auto"/>
            </w:pPr>
            <w:r w:rsidRPr="00ED6361">
              <w:rPr>
                <w:sz w:val="18"/>
                <w:szCs w:val="18"/>
              </w:rPr>
              <w:t>Describe sources of financial or non-financial support for the review, and the role of the funders or sponsors in the review.</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ED78D4B" w14:textId="77777777" w:rsidR="00D25087" w:rsidRPr="00ED6361" w:rsidRDefault="00643935">
            <w:pPr>
              <w:spacing w:line="260" w:lineRule="auto"/>
            </w:pPr>
            <w:r w:rsidRPr="00ED6361">
              <w:rPr>
                <w:sz w:val="18"/>
                <w:szCs w:val="18"/>
              </w:rPr>
              <w:t>Declarations (Funding: "No funding was received for this study.")</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E54388F" w14:textId="77777777" w:rsidR="00D25087" w:rsidRPr="00ED6361" w:rsidRDefault="00643935">
            <w:pPr>
              <w:spacing w:line="260" w:lineRule="auto"/>
              <w:jc w:val="center"/>
            </w:pPr>
            <w:r w:rsidRPr="00ED6361">
              <w:rPr>
                <w:b/>
                <w:bCs/>
                <w:sz w:val="18"/>
                <w:szCs w:val="18"/>
              </w:rPr>
              <w:t>Yes</w:t>
            </w:r>
          </w:p>
        </w:tc>
      </w:tr>
      <w:tr w:rsidR="00D25087" w:rsidRPr="00ED6361" w14:paraId="5B576F5B"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133CA7A" w14:textId="77777777" w:rsidR="00D25087" w:rsidRPr="00ED6361" w:rsidRDefault="00643935">
            <w:pPr>
              <w:spacing w:line="260" w:lineRule="auto"/>
            </w:pPr>
            <w:r w:rsidRPr="00ED6361">
              <w:rPr>
                <w:sz w:val="18"/>
                <w:szCs w:val="18"/>
              </w:rPr>
              <w:t>Other information – Competing interests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AEB9C5C" w14:textId="77777777" w:rsidR="00D25087" w:rsidRPr="00ED6361" w:rsidRDefault="00643935">
            <w:pPr>
              <w:spacing w:line="260" w:lineRule="auto"/>
              <w:jc w:val="center"/>
            </w:pPr>
            <w:r w:rsidRPr="00ED6361">
              <w:rPr>
                <w:sz w:val="18"/>
                <w:szCs w:val="18"/>
              </w:rPr>
              <w:t>26</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BDA60CB" w14:textId="77777777" w:rsidR="00D25087" w:rsidRPr="00ED6361" w:rsidRDefault="00643935">
            <w:pPr>
              <w:spacing w:line="260" w:lineRule="auto"/>
            </w:pPr>
            <w:r w:rsidRPr="00ED6361">
              <w:rPr>
                <w:sz w:val="18"/>
                <w:szCs w:val="18"/>
              </w:rPr>
              <w:t>Declare any competing interests of review authors.</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3C030C1" w14:textId="77777777" w:rsidR="00D25087" w:rsidRPr="00ED6361" w:rsidRDefault="00643935">
            <w:pPr>
              <w:spacing w:line="260" w:lineRule="auto"/>
            </w:pPr>
            <w:r w:rsidRPr="00ED6361">
              <w:rPr>
                <w:sz w:val="18"/>
                <w:szCs w:val="18"/>
              </w:rPr>
              <w:t>Declarations (Conflict of Interest)</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F1B09E5" w14:textId="77777777" w:rsidR="00D25087" w:rsidRPr="00ED6361" w:rsidRDefault="00643935">
            <w:pPr>
              <w:spacing w:line="260" w:lineRule="auto"/>
              <w:jc w:val="center"/>
            </w:pPr>
            <w:r w:rsidRPr="00ED6361">
              <w:rPr>
                <w:b/>
                <w:bCs/>
                <w:sz w:val="18"/>
                <w:szCs w:val="18"/>
              </w:rPr>
              <w:t>Yes</w:t>
            </w:r>
          </w:p>
        </w:tc>
      </w:tr>
      <w:tr w:rsidR="00D25087" w:rsidRPr="00ED6361" w14:paraId="51172187" w14:textId="77777777">
        <w:tc>
          <w:tcPr>
            <w:tcW w:w="1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457D5BE" w14:textId="77777777" w:rsidR="00D25087" w:rsidRPr="00ED6361" w:rsidRDefault="00643935">
            <w:pPr>
              <w:spacing w:line="260" w:lineRule="auto"/>
            </w:pPr>
            <w:r w:rsidRPr="00ED6361">
              <w:rPr>
                <w:sz w:val="18"/>
                <w:szCs w:val="18"/>
              </w:rPr>
              <w:t>Other information – Data/code/materials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8AFB223" w14:textId="77777777" w:rsidR="00D25087" w:rsidRPr="00ED6361" w:rsidRDefault="00643935">
            <w:pPr>
              <w:spacing w:line="260" w:lineRule="auto"/>
              <w:jc w:val="center"/>
            </w:pPr>
            <w:r w:rsidRPr="00ED6361">
              <w:rPr>
                <w:sz w:val="18"/>
                <w:szCs w:val="18"/>
              </w:rPr>
              <w:t>27</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751D9EF" w14:textId="77777777" w:rsidR="00D25087" w:rsidRPr="00ED6361" w:rsidRDefault="00643935">
            <w:pPr>
              <w:spacing w:line="260" w:lineRule="auto"/>
            </w:pPr>
            <w:r w:rsidRPr="00ED6361">
              <w:rPr>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3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A226AFB" w14:textId="77777777" w:rsidR="00D25087" w:rsidRPr="00ED6361" w:rsidRDefault="00643935">
            <w:pPr>
              <w:spacing w:line="260" w:lineRule="auto"/>
            </w:pPr>
            <w:r w:rsidRPr="00ED6361">
              <w:rPr>
                <w:sz w:val="18"/>
                <w:szCs w:val="18"/>
              </w:rPr>
              <w:t>Declarations (Availability of data and materials) — author may extend with supplementary files reference</w:t>
            </w:r>
          </w:p>
        </w:tc>
        <w:tc>
          <w:tcPr>
            <w:tcW w:w="10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456F1220" w14:textId="77777777" w:rsidR="00D25087" w:rsidRPr="00ED6361" w:rsidRDefault="00643935">
            <w:pPr>
              <w:spacing w:line="260" w:lineRule="auto"/>
              <w:jc w:val="center"/>
            </w:pPr>
            <w:r w:rsidRPr="00ED6361">
              <w:rPr>
                <w:b/>
                <w:bCs/>
                <w:sz w:val="18"/>
                <w:szCs w:val="18"/>
              </w:rPr>
              <w:t>Partial</w:t>
            </w:r>
          </w:p>
        </w:tc>
      </w:tr>
    </w:tbl>
    <w:p w14:paraId="7F6E11F4" w14:textId="77777777" w:rsidR="00D25087" w:rsidRPr="00ED6361" w:rsidRDefault="00D25087"/>
    <w:p w14:paraId="3CB3BCA5" w14:textId="394675F4" w:rsidR="00D25087" w:rsidRPr="00ED6361" w:rsidRDefault="00643935">
      <w:pPr>
        <w:spacing w:after="120" w:line="300" w:lineRule="auto"/>
        <w:jc w:val="both"/>
      </w:pPr>
      <w:r w:rsidRPr="00ED6361">
        <w:rPr>
          <w:b/>
          <w:bCs/>
        </w:rPr>
        <w:t xml:space="preserve">Legend:  Yes </w:t>
      </w:r>
      <w:r w:rsidRPr="00ED6361">
        <w:t xml:space="preserve">= item fully reported.  </w:t>
      </w:r>
      <w:r w:rsidRPr="00ED6361">
        <w:rPr>
          <w:b/>
          <w:bCs/>
        </w:rPr>
        <w:t xml:space="preserve">Partial </w:t>
      </w:r>
      <w:r w:rsidRPr="00ED6361">
        <w:t>= item is addressed</w:t>
      </w:r>
      <w:r w:rsidR="00AC1F8E" w:rsidRPr="00ED6361">
        <w:t>,</w:t>
      </w:r>
      <w:r w:rsidRPr="00ED6361">
        <w:t xml:space="preserve"> but additional detail or a supplementary file is required from the author before final submission.  </w:t>
      </w:r>
      <w:r w:rsidRPr="00ED6361">
        <w:rPr>
          <w:b/>
          <w:bCs/>
        </w:rPr>
        <w:t xml:space="preserve">N/A </w:t>
      </w:r>
      <w:r w:rsidRPr="00ED6361">
        <w:t xml:space="preserve">= item not applicable (e.g., no quantitative synthesis).  </w:t>
      </w:r>
      <w:r w:rsidRPr="00ED6361">
        <w:rPr>
          <w:b/>
          <w:bCs/>
        </w:rPr>
        <w:t xml:space="preserve">No </w:t>
      </w:r>
      <w:r w:rsidRPr="00ED6361">
        <w:t>= item not reported.</w:t>
      </w:r>
    </w:p>
    <w:p w14:paraId="4DAFC293" w14:textId="77777777" w:rsidR="00165B44" w:rsidRPr="00ED6361" w:rsidRDefault="00165B44">
      <w:pPr>
        <w:spacing w:after="120" w:line="300" w:lineRule="auto"/>
        <w:jc w:val="both"/>
      </w:pPr>
    </w:p>
    <w:p w14:paraId="25DF4E7D" w14:textId="77777777" w:rsidR="00165B44" w:rsidRPr="00ED6361" w:rsidRDefault="00165B44">
      <w:pPr>
        <w:spacing w:after="120" w:line="300" w:lineRule="auto"/>
        <w:jc w:val="both"/>
      </w:pPr>
    </w:p>
    <w:p w14:paraId="6BA700D3" w14:textId="77777777" w:rsidR="00165B44" w:rsidRPr="00ED6361" w:rsidRDefault="00165B44">
      <w:pPr>
        <w:spacing w:after="120" w:line="300" w:lineRule="auto"/>
        <w:jc w:val="both"/>
      </w:pPr>
    </w:p>
    <w:p w14:paraId="66AC11A2" w14:textId="77777777" w:rsidR="00165B44" w:rsidRPr="00ED6361" w:rsidRDefault="00165B44">
      <w:pPr>
        <w:spacing w:after="120" w:line="300" w:lineRule="auto"/>
        <w:jc w:val="both"/>
      </w:pPr>
    </w:p>
    <w:p w14:paraId="5390C851" w14:textId="77777777" w:rsidR="00165B44" w:rsidRPr="00ED6361" w:rsidRDefault="00165B44">
      <w:pPr>
        <w:spacing w:after="120" w:line="300" w:lineRule="auto"/>
        <w:jc w:val="both"/>
      </w:pPr>
    </w:p>
    <w:p w14:paraId="63E252C8" w14:textId="77777777" w:rsidR="00165B44" w:rsidRPr="00ED6361" w:rsidRDefault="00165B44">
      <w:pPr>
        <w:spacing w:after="120" w:line="300" w:lineRule="auto"/>
        <w:jc w:val="both"/>
      </w:pPr>
    </w:p>
    <w:p w14:paraId="0B6348C5" w14:textId="77777777" w:rsidR="00165B44" w:rsidRPr="00ED6361" w:rsidRDefault="00165B44">
      <w:pPr>
        <w:spacing w:after="120" w:line="300" w:lineRule="auto"/>
        <w:jc w:val="both"/>
      </w:pPr>
    </w:p>
    <w:p w14:paraId="34A02187" w14:textId="77777777" w:rsidR="00165B44" w:rsidRPr="00ED6361" w:rsidRDefault="00165B44">
      <w:pPr>
        <w:spacing w:after="120" w:line="300" w:lineRule="auto"/>
        <w:jc w:val="both"/>
      </w:pPr>
    </w:p>
    <w:p w14:paraId="6F37FC28" w14:textId="42C7E7B6" w:rsidR="00165B44" w:rsidRPr="00ED6361" w:rsidRDefault="00165B44">
      <w:pPr>
        <w:spacing w:after="120" w:line="300" w:lineRule="auto"/>
        <w:jc w:val="both"/>
      </w:pPr>
      <w:bookmarkStart w:id="2" w:name="_GoBack"/>
      <w:bookmarkEnd w:id="2"/>
    </w:p>
    <w:p w14:paraId="5458E1D0" w14:textId="36636041" w:rsidR="00165B44" w:rsidRPr="00ED6361" w:rsidRDefault="00165B44" w:rsidP="00165B44">
      <w:pPr>
        <w:pStyle w:val="Heading1"/>
        <w:pageBreakBefore/>
      </w:pPr>
      <w:r w:rsidRPr="00ED6361">
        <w:lastRenderedPageBreak/>
        <w:t>B.  Supplementary Table S2 — PRISMA 2020 for Abstracts checklist (12 items)</w:t>
      </w:r>
    </w:p>
    <w:p w14:paraId="70DBD9DA" w14:textId="5CCB1393" w:rsidR="00165B44" w:rsidRPr="00ED6361" w:rsidRDefault="00165B44" w:rsidP="00165B44">
      <w:pPr>
        <w:spacing w:after="120" w:line="300" w:lineRule="auto"/>
        <w:jc w:val="both"/>
      </w:pPr>
      <w:r w:rsidRPr="00ED6361">
        <w:rPr>
          <w:i/>
          <w:iCs/>
        </w:rPr>
        <w:t>Source: Page MJ, McKenzie JE, Bossuyt PM, et al. PRISMA 2020 for Abstracts checklist. BMJ 2021;</w:t>
      </w:r>
      <w:r w:rsidR="00AC1F8E" w:rsidRPr="00ED6361">
        <w:rPr>
          <w:i/>
          <w:iCs/>
        </w:rPr>
        <w:t>372: n</w:t>
      </w:r>
      <w:r w:rsidRPr="00ED6361">
        <w:rPr>
          <w:i/>
          <w:iCs/>
        </w:rPr>
        <w:t>160.</w:t>
      </w:r>
    </w:p>
    <w:p w14:paraId="3D41729C" w14:textId="77777777" w:rsidR="00165B44" w:rsidRPr="00ED6361" w:rsidRDefault="00165B44" w:rsidP="00165B44"/>
    <w:tbl>
      <w:tblPr>
        <w:tblW w:w="95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600"/>
        <w:gridCol w:w="4200"/>
        <w:gridCol w:w="1900"/>
        <w:gridCol w:w="1000"/>
      </w:tblGrid>
      <w:tr w:rsidR="00165B44" w:rsidRPr="00ED6361" w14:paraId="2E0598B2" w14:textId="77777777" w:rsidTr="003F268B">
        <w:trPr>
          <w:tblHeader/>
        </w:trPr>
        <w:tc>
          <w:tcPr>
            <w:tcW w:w="18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12D6B29A" w14:textId="77777777" w:rsidR="00165B44" w:rsidRPr="00ED6361" w:rsidRDefault="00165B44" w:rsidP="003F268B">
            <w:pPr>
              <w:spacing w:line="260" w:lineRule="auto"/>
            </w:pPr>
            <w:r w:rsidRPr="00ED6361">
              <w:rPr>
                <w:b/>
                <w:bCs/>
                <w:color w:val="FFFFFF"/>
                <w:sz w:val="20"/>
                <w:szCs w:val="20"/>
              </w:rPr>
              <w:t>Section</w:t>
            </w:r>
          </w:p>
        </w:tc>
        <w:tc>
          <w:tcPr>
            <w:tcW w:w="6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518E6EF3" w14:textId="77777777" w:rsidR="00165B44" w:rsidRPr="00ED6361" w:rsidRDefault="00165B44" w:rsidP="003F268B">
            <w:pPr>
              <w:spacing w:line="260" w:lineRule="auto"/>
              <w:jc w:val="center"/>
            </w:pPr>
            <w:r w:rsidRPr="00ED6361">
              <w:rPr>
                <w:b/>
                <w:bCs/>
                <w:color w:val="FFFFFF"/>
                <w:sz w:val="20"/>
                <w:szCs w:val="20"/>
              </w:rPr>
              <w:t>#</w:t>
            </w:r>
          </w:p>
        </w:tc>
        <w:tc>
          <w:tcPr>
            <w:tcW w:w="42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6043322C" w14:textId="77777777" w:rsidR="00165B44" w:rsidRPr="00ED6361" w:rsidRDefault="00165B44" w:rsidP="003F268B">
            <w:pPr>
              <w:spacing w:line="260" w:lineRule="auto"/>
            </w:pPr>
            <w:r w:rsidRPr="00ED6361">
              <w:rPr>
                <w:b/>
                <w:bCs/>
                <w:color w:val="FFFFFF"/>
                <w:sz w:val="20"/>
                <w:szCs w:val="20"/>
              </w:rPr>
              <w:t>Checklist item</w:t>
            </w:r>
          </w:p>
        </w:tc>
        <w:tc>
          <w:tcPr>
            <w:tcW w:w="19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0CE8B048" w14:textId="77777777" w:rsidR="00165B44" w:rsidRPr="00ED6361" w:rsidRDefault="00165B44" w:rsidP="003F268B">
            <w:pPr>
              <w:spacing w:line="260" w:lineRule="auto"/>
            </w:pPr>
            <w:r w:rsidRPr="00ED6361">
              <w:rPr>
                <w:b/>
                <w:bCs/>
                <w:color w:val="FFFFFF"/>
                <w:sz w:val="20"/>
                <w:szCs w:val="20"/>
              </w:rPr>
              <w:t>Reported in abstract?</w:t>
            </w:r>
          </w:p>
        </w:tc>
        <w:tc>
          <w:tcPr>
            <w:tcW w:w="10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55BF7C04" w14:textId="77777777" w:rsidR="00165B44" w:rsidRPr="00ED6361" w:rsidRDefault="00165B44" w:rsidP="003F268B">
            <w:pPr>
              <w:spacing w:line="260" w:lineRule="auto"/>
              <w:jc w:val="center"/>
            </w:pPr>
            <w:r w:rsidRPr="00ED6361">
              <w:rPr>
                <w:b/>
                <w:bCs/>
                <w:color w:val="FFFFFF"/>
                <w:sz w:val="20"/>
                <w:szCs w:val="20"/>
              </w:rPr>
              <w:t>Status</w:t>
            </w:r>
          </w:p>
        </w:tc>
      </w:tr>
      <w:tr w:rsidR="00165B44" w:rsidRPr="00ED6361" w14:paraId="728144D2"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7BFA614" w14:textId="77777777" w:rsidR="00165B44" w:rsidRPr="00ED6361" w:rsidRDefault="00165B44" w:rsidP="003F268B">
            <w:pPr>
              <w:spacing w:line="260" w:lineRule="auto"/>
            </w:pPr>
            <w:r w:rsidRPr="00ED6361">
              <w:rPr>
                <w:sz w:val="18"/>
                <w:szCs w:val="18"/>
              </w:rPr>
              <w:t>Title</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E5316B1" w14:textId="77777777" w:rsidR="00165B44" w:rsidRPr="00ED6361" w:rsidRDefault="00165B44" w:rsidP="003F268B">
            <w:pPr>
              <w:spacing w:line="260" w:lineRule="auto"/>
              <w:jc w:val="center"/>
            </w:pPr>
            <w:r w:rsidRPr="00ED6361">
              <w:rPr>
                <w:sz w:val="18"/>
                <w:szCs w:val="18"/>
              </w:rPr>
              <w:t>1</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49A84CD" w14:textId="77777777" w:rsidR="00165B44" w:rsidRPr="00ED6361" w:rsidRDefault="00165B44" w:rsidP="003F268B">
            <w:pPr>
              <w:spacing w:line="260" w:lineRule="auto"/>
            </w:pPr>
            <w:r w:rsidRPr="00ED6361">
              <w:rPr>
                <w:sz w:val="18"/>
                <w:szCs w:val="18"/>
              </w:rPr>
              <w:t>Identify the report as a systematic review.</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6E59A18" w14:textId="77777777" w:rsidR="00165B44" w:rsidRPr="00ED6361" w:rsidRDefault="00165B44" w:rsidP="003F268B">
            <w:pPr>
              <w:spacing w:line="260" w:lineRule="auto"/>
            </w:pPr>
            <w:r w:rsidRPr="00ED6361">
              <w:rPr>
                <w:sz w:val="18"/>
                <w:szCs w:val="18"/>
              </w:rPr>
              <w:t>Subtitle includes "a systematic review (PRISMA 2020)"</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1555A97" w14:textId="77777777" w:rsidR="00165B44" w:rsidRPr="00ED6361" w:rsidRDefault="00165B44" w:rsidP="003F268B">
            <w:pPr>
              <w:spacing w:line="260" w:lineRule="auto"/>
              <w:jc w:val="center"/>
            </w:pPr>
            <w:r w:rsidRPr="00ED6361">
              <w:rPr>
                <w:b/>
                <w:bCs/>
                <w:sz w:val="18"/>
                <w:szCs w:val="18"/>
              </w:rPr>
              <w:t>Yes</w:t>
            </w:r>
          </w:p>
        </w:tc>
      </w:tr>
      <w:tr w:rsidR="00165B44" w:rsidRPr="00ED6361" w14:paraId="7E5BD1C9"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43A10C4" w14:textId="77777777" w:rsidR="00165B44" w:rsidRPr="00ED6361" w:rsidRDefault="00165B44" w:rsidP="003F268B">
            <w:pPr>
              <w:spacing w:line="260" w:lineRule="auto"/>
            </w:pPr>
            <w:r w:rsidRPr="00ED6361">
              <w:rPr>
                <w:sz w:val="18"/>
                <w:szCs w:val="18"/>
              </w:rPr>
              <w:t>Background – Objectives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2A21F5F" w14:textId="77777777" w:rsidR="00165B44" w:rsidRPr="00ED6361" w:rsidRDefault="00165B44" w:rsidP="003F268B">
            <w:pPr>
              <w:spacing w:line="260" w:lineRule="auto"/>
              <w:jc w:val="center"/>
            </w:pPr>
            <w:r w:rsidRPr="00ED6361">
              <w:rPr>
                <w:sz w:val="18"/>
                <w:szCs w:val="18"/>
              </w:rPr>
              <w:t>2</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09A5621" w14:textId="77777777" w:rsidR="00165B44" w:rsidRPr="00ED6361" w:rsidRDefault="00165B44" w:rsidP="003F268B">
            <w:pPr>
              <w:spacing w:line="260" w:lineRule="auto"/>
            </w:pPr>
            <w:r w:rsidRPr="00ED6361">
              <w:rPr>
                <w:sz w:val="18"/>
                <w:szCs w:val="18"/>
              </w:rPr>
              <w:t>Provide an explicit statement of the main objective(s) or question(s) the review addresses.</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BE708ED" w14:textId="77777777" w:rsidR="00165B44" w:rsidRPr="00ED6361" w:rsidRDefault="00165B44" w:rsidP="003F268B">
            <w:pPr>
              <w:spacing w:line="260" w:lineRule="auto"/>
            </w:pPr>
            <w:r w:rsidRPr="00ED6361">
              <w:rPr>
                <w:sz w:val="18"/>
                <w:szCs w:val="18"/>
              </w:rPr>
              <w:t>First sentence of Background and Objectives paragraph</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94E5D3D" w14:textId="77777777" w:rsidR="00165B44" w:rsidRPr="00ED6361" w:rsidRDefault="00165B44" w:rsidP="003F268B">
            <w:pPr>
              <w:spacing w:line="260" w:lineRule="auto"/>
              <w:jc w:val="center"/>
            </w:pPr>
            <w:r w:rsidRPr="00ED6361">
              <w:rPr>
                <w:b/>
                <w:bCs/>
                <w:sz w:val="18"/>
                <w:szCs w:val="18"/>
              </w:rPr>
              <w:t>Yes</w:t>
            </w:r>
          </w:p>
        </w:tc>
      </w:tr>
      <w:tr w:rsidR="00165B44" w:rsidRPr="00ED6361" w14:paraId="40673C3A"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38C0A0D" w14:textId="77777777" w:rsidR="00165B44" w:rsidRPr="00ED6361" w:rsidRDefault="00165B44" w:rsidP="003F268B">
            <w:pPr>
              <w:spacing w:line="260" w:lineRule="auto"/>
            </w:pPr>
            <w:r w:rsidRPr="00ED6361">
              <w:rPr>
                <w:sz w:val="18"/>
                <w:szCs w:val="18"/>
              </w:rPr>
              <w:t>Methods – Eligibility criteria</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E6A5C47" w14:textId="77777777" w:rsidR="00165B44" w:rsidRPr="00ED6361" w:rsidRDefault="00165B44" w:rsidP="003F268B">
            <w:pPr>
              <w:spacing w:line="260" w:lineRule="auto"/>
              <w:jc w:val="center"/>
            </w:pPr>
            <w:r w:rsidRPr="00ED6361">
              <w:rPr>
                <w:sz w:val="18"/>
                <w:szCs w:val="18"/>
              </w:rPr>
              <w:t>3</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162FB8A" w14:textId="77777777" w:rsidR="00165B44" w:rsidRPr="00ED6361" w:rsidRDefault="00165B44" w:rsidP="003F268B">
            <w:pPr>
              <w:spacing w:line="260" w:lineRule="auto"/>
            </w:pPr>
            <w:r w:rsidRPr="00ED6361">
              <w:rPr>
                <w:sz w:val="18"/>
                <w:szCs w:val="18"/>
              </w:rPr>
              <w:t>Specify the inclusion and exclusion criteria for the review.</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D58BE9E" w14:textId="77777777" w:rsidR="00165B44" w:rsidRPr="00ED6361" w:rsidRDefault="00165B44" w:rsidP="003F268B">
            <w:pPr>
              <w:spacing w:line="260" w:lineRule="auto"/>
            </w:pPr>
            <w:r w:rsidRPr="00ED6361">
              <w:rPr>
                <w:sz w:val="18"/>
                <w:szCs w:val="18"/>
              </w:rPr>
              <w:t>Methods sentence (PECO frame)</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09572F0" w14:textId="77777777" w:rsidR="00165B44" w:rsidRPr="00ED6361" w:rsidRDefault="00165B44" w:rsidP="003F268B">
            <w:pPr>
              <w:spacing w:line="260" w:lineRule="auto"/>
              <w:jc w:val="center"/>
            </w:pPr>
            <w:r w:rsidRPr="00ED6361">
              <w:rPr>
                <w:b/>
                <w:bCs/>
                <w:sz w:val="18"/>
                <w:szCs w:val="18"/>
              </w:rPr>
              <w:t>Yes</w:t>
            </w:r>
          </w:p>
        </w:tc>
      </w:tr>
      <w:tr w:rsidR="00165B44" w:rsidRPr="00ED6361" w14:paraId="45CF5E45"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37E4B25" w14:textId="77777777" w:rsidR="00165B44" w:rsidRPr="00ED6361" w:rsidRDefault="00165B44" w:rsidP="003F268B">
            <w:pPr>
              <w:spacing w:line="260" w:lineRule="auto"/>
            </w:pPr>
            <w:r w:rsidRPr="00ED6361">
              <w:rPr>
                <w:sz w:val="18"/>
                <w:szCs w:val="18"/>
              </w:rPr>
              <w:t>Methods – Information sources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F15AE9F" w14:textId="77777777" w:rsidR="00165B44" w:rsidRPr="00ED6361" w:rsidRDefault="00165B44" w:rsidP="003F268B">
            <w:pPr>
              <w:spacing w:line="260" w:lineRule="auto"/>
              <w:jc w:val="center"/>
            </w:pPr>
            <w:r w:rsidRPr="00ED6361">
              <w:rPr>
                <w:sz w:val="18"/>
                <w:szCs w:val="18"/>
              </w:rPr>
              <w:t>4</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DD8DDFB" w14:textId="77777777" w:rsidR="00165B44" w:rsidRPr="00ED6361" w:rsidRDefault="00165B44" w:rsidP="003F268B">
            <w:pPr>
              <w:spacing w:line="260" w:lineRule="auto"/>
            </w:pPr>
            <w:r w:rsidRPr="00ED6361">
              <w:rPr>
                <w:sz w:val="18"/>
                <w:szCs w:val="18"/>
              </w:rPr>
              <w:t>Specify the information sources (e.g., databases, registers) used to identify studies and the date when each was last searched.</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3C8C651" w14:textId="77777777" w:rsidR="00165B44" w:rsidRPr="00ED6361" w:rsidRDefault="00165B44" w:rsidP="003F268B">
            <w:pPr>
              <w:spacing w:line="260" w:lineRule="auto"/>
            </w:pPr>
            <w:r w:rsidRPr="00ED6361">
              <w:rPr>
                <w:sz w:val="18"/>
                <w:szCs w:val="18"/>
              </w:rPr>
              <w:t>Methods sentence (Scopus, WoS, ScienceDirect, Google Scholar; last search 31 Jan 2025)</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86CED10" w14:textId="77777777" w:rsidR="00165B44" w:rsidRPr="00ED6361" w:rsidRDefault="00165B44" w:rsidP="003F268B">
            <w:pPr>
              <w:spacing w:line="260" w:lineRule="auto"/>
              <w:jc w:val="center"/>
            </w:pPr>
            <w:r w:rsidRPr="00ED6361">
              <w:rPr>
                <w:b/>
                <w:bCs/>
                <w:sz w:val="18"/>
                <w:szCs w:val="18"/>
              </w:rPr>
              <w:t>Yes</w:t>
            </w:r>
          </w:p>
        </w:tc>
      </w:tr>
      <w:tr w:rsidR="00165B44" w:rsidRPr="00ED6361" w14:paraId="15381608"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F6066A4" w14:textId="77777777" w:rsidR="00165B44" w:rsidRPr="00ED6361" w:rsidRDefault="00165B44" w:rsidP="003F268B">
            <w:pPr>
              <w:spacing w:line="260" w:lineRule="auto"/>
            </w:pPr>
            <w:r w:rsidRPr="00ED6361">
              <w:rPr>
                <w:sz w:val="18"/>
                <w:szCs w:val="18"/>
              </w:rPr>
              <w:t>Methods – Risk of bias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04E78CB" w14:textId="77777777" w:rsidR="00165B44" w:rsidRPr="00ED6361" w:rsidRDefault="00165B44" w:rsidP="003F268B">
            <w:pPr>
              <w:spacing w:line="260" w:lineRule="auto"/>
              <w:jc w:val="center"/>
            </w:pPr>
            <w:r w:rsidRPr="00ED6361">
              <w:rPr>
                <w:sz w:val="18"/>
                <w:szCs w:val="18"/>
              </w:rPr>
              <w:t>5</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D7CEE13" w14:textId="77777777" w:rsidR="00165B44" w:rsidRPr="00ED6361" w:rsidRDefault="00165B44" w:rsidP="003F268B">
            <w:pPr>
              <w:spacing w:line="260" w:lineRule="auto"/>
            </w:pPr>
            <w:r w:rsidRPr="00ED6361">
              <w:rPr>
                <w:sz w:val="18"/>
                <w:szCs w:val="18"/>
              </w:rPr>
              <w:t>Specify the methods used to assess risk of bias in the included studies.</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CC5F8CA" w14:textId="77777777" w:rsidR="00165B44" w:rsidRPr="00ED6361" w:rsidRDefault="00165B44" w:rsidP="003F268B">
            <w:pPr>
              <w:spacing w:line="260" w:lineRule="auto"/>
            </w:pPr>
            <w:r w:rsidRPr="00ED6361">
              <w:rPr>
                <w:sz w:val="18"/>
                <w:szCs w:val="18"/>
              </w:rPr>
              <w:t>Methods sentence (JBI checklists)</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1E62577" w14:textId="77777777" w:rsidR="00165B44" w:rsidRPr="00ED6361" w:rsidRDefault="00165B44" w:rsidP="003F268B">
            <w:pPr>
              <w:spacing w:line="260" w:lineRule="auto"/>
              <w:jc w:val="center"/>
            </w:pPr>
            <w:r w:rsidRPr="00ED6361">
              <w:rPr>
                <w:b/>
                <w:bCs/>
                <w:sz w:val="18"/>
                <w:szCs w:val="18"/>
              </w:rPr>
              <w:t>Yes</w:t>
            </w:r>
          </w:p>
        </w:tc>
      </w:tr>
      <w:tr w:rsidR="00165B44" w:rsidRPr="00ED6361" w14:paraId="49670916"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3B1F58B" w14:textId="77777777" w:rsidR="00165B44" w:rsidRPr="00ED6361" w:rsidRDefault="00165B44" w:rsidP="003F268B">
            <w:pPr>
              <w:spacing w:line="260" w:lineRule="auto"/>
            </w:pPr>
            <w:r w:rsidRPr="00ED6361">
              <w:rPr>
                <w:sz w:val="18"/>
                <w:szCs w:val="18"/>
              </w:rPr>
              <w:t>Methods – Synthesis of results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D2597A8" w14:textId="77777777" w:rsidR="00165B44" w:rsidRPr="00ED6361" w:rsidRDefault="00165B44" w:rsidP="003F268B">
            <w:pPr>
              <w:spacing w:line="260" w:lineRule="auto"/>
              <w:jc w:val="center"/>
            </w:pPr>
            <w:r w:rsidRPr="00ED6361">
              <w:rPr>
                <w:sz w:val="18"/>
                <w:szCs w:val="18"/>
              </w:rPr>
              <w:t>6</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637F0C8" w14:textId="77777777" w:rsidR="00165B44" w:rsidRPr="00ED6361" w:rsidRDefault="00165B44" w:rsidP="003F268B">
            <w:pPr>
              <w:spacing w:line="260" w:lineRule="auto"/>
            </w:pPr>
            <w:r w:rsidRPr="00ED6361">
              <w:rPr>
                <w:sz w:val="18"/>
                <w:szCs w:val="18"/>
              </w:rPr>
              <w:t>Specify the methods used to present and synthesise results.</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B1D0019" w14:textId="77777777" w:rsidR="00165B44" w:rsidRPr="00ED6361" w:rsidRDefault="00165B44" w:rsidP="003F268B">
            <w:pPr>
              <w:spacing w:line="260" w:lineRule="auto"/>
            </w:pPr>
            <w:r w:rsidRPr="00ED6361">
              <w:rPr>
                <w:sz w:val="18"/>
                <w:szCs w:val="18"/>
              </w:rPr>
              <w:t>Methods sentence (GRADE-informed narrative)</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29997F3" w14:textId="77777777" w:rsidR="00165B44" w:rsidRPr="00ED6361" w:rsidRDefault="00165B44" w:rsidP="003F268B">
            <w:pPr>
              <w:spacing w:line="260" w:lineRule="auto"/>
              <w:jc w:val="center"/>
            </w:pPr>
            <w:r w:rsidRPr="00ED6361">
              <w:rPr>
                <w:b/>
                <w:bCs/>
                <w:sz w:val="18"/>
                <w:szCs w:val="18"/>
              </w:rPr>
              <w:t>Yes</w:t>
            </w:r>
          </w:p>
        </w:tc>
      </w:tr>
      <w:tr w:rsidR="00165B44" w:rsidRPr="00ED6361" w14:paraId="58EEC4C3"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0D47998" w14:textId="77777777" w:rsidR="00165B44" w:rsidRPr="00ED6361" w:rsidRDefault="00165B44" w:rsidP="003F268B">
            <w:pPr>
              <w:spacing w:line="260" w:lineRule="auto"/>
            </w:pPr>
            <w:r w:rsidRPr="00ED6361">
              <w:rPr>
                <w:sz w:val="18"/>
                <w:szCs w:val="18"/>
              </w:rPr>
              <w:t>Results – Included studies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2498593" w14:textId="77777777" w:rsidR="00165B44" w:rsidRPr="00ED6361" w:rsidRDefault="00165B44" w:rsidP="003F268B">
            <w:pPr>
              <w:spacing w:line="260" w:lineRule="auto"/>
              <w:jc w:val="center"/>
            </w:pPr>
            <w:r w:rsidRPr="00ED6361">
              <w:rPr>
                <w:sz w:val="18"/>
                <w:szCs w:val="18"/>
              </w:rPr>
              <w:t>7</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9962B93" w14:textId="77777777" w:rsidR="00165B44" w:rsidRPr="00ED6361" w:rsidRDefault="00165B44" w:rsidP="003F268B">
            <w:pPr>
              <w:spacing w:line="260" w:lineRule="auto"/>
            </w:pPr>
            <w:r w:rsidRPr="00ED6361">
              <w:rPr>
                <w:sz w:val="18"/>
                <w:szCs w:val="18"/>
              </w:rPr>
              <w:t>Give the total number of included studies and participants and summarise relevant characteristics.</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11271B5" w14:textId="77777777" w:rsidR="00165B44" w:rsidRPr="00ED6361" w:rsidRDefault="00165B44" w:rsidP="003F268B">
            <w:pPr>
              <w:spacing w:line="260" w:lineRule="auto"/>
            </w:pPr>
            <w:r w:rsidRPr="00ED6361">
              <w:rPr>
                <w:sz w:val="18"/>
                <w:szCs w:val="18"/>
              </w:rPr>
              <w:t>Results opening (3,950 screened; final set spanning six domains)</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BA0F549" w14:textId="77777777" w:rsidR="00165B44" w:rsidRPr="00ED6361" w:rsidRDefault="00165B44" w:rsidP="003F268B">
            <w:pPr>
              <w:spacing w:line="260" w:lineRule="auto"/>
              <w:jc w:val="center"/>
            </w:pPr>
            <w:r w:rsidRPr="00ED6361">
              <w:rPr>
                <w:b/>
                <w:bCs/>
                <w:sz w:val="18"/>
                <w:szCs w:val="18"/>
              </w:rPr>
              <w:t>Yes</w:t>
            </w:r>
          </w:p>
        </w:tc>
      </w:tr>
      <w:tr w:rsidR="00165B44" w:rsidRPr="00ED6361" w14:paraId="080C7683"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AFF6579" w14:textId="77777777" w:rsidR="00165B44" w:rsidRPr="00ED6361" w:rsidRDefault="00165B44" w:rsidP="003F268B">
            <w:pPr>
              <w:spacing w:line="260" w:lineRule="auto"/>
            </w:pPr>
            <w:r w:rsidRPr="00ED6361">
              <w:rPr>
                <w:sz w:val="18"/>
                <w:szCs w:val="18"/>
              </w:rPr>
              <w:t>Results – Synthesis of results</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2E4BDBC" w14:textId="77777777" w:rsidR="00165B44" w:rsidRPr="00ED6361" w:rsidRDefault="00165B44" w:rsidP="003F268B">
            <w:pPr>
              <w:spacing w:line="260" w:lineRule="auto"/>
              <w:jc w:val="center"/>
            </w:pPr>
            <w:r w:rsidRPr="00ED6361">
              <w:rPr>
                <w:sz w:val="18"/>
                <w:szCs w:val="18"/>
              </w:rPr>
              <w:t>8</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C4F828D" w14:textId="77777777" w:rsidR="00165B44" w:rsidRPr="00ED6361" w:rsidRDefault="00165B44" w:rsidP="003F268B">
            <w:pPr>
              <w:spacing w:line="260" w:lineRule="auto"/>
            </w:pPr>
            <w:r w:rsidRPr="00ED6361">
              <w:rPr>
                <w:sz w:val="18"/>
                <w:szCs w:val="18"/>
              </w:rPr>
              <w:t>Present results for main outcomes, preferably indicating the number of included studies and participants for each.</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1505056" w14:textId="77777777" w:rsidR="00165B44" w:rsidRPr="00ED6361" w:rsidRDefault="00165B44" w:rsidP="003F268B">
            <w:pPr>
              <w:spacing w:line="260" w:lineRule="auto"/>
            </w:pPr>
            <w:r w:rsidRPr="00ED6361">
              <w:rPr>
                <w:sz w:val="18"/>
                <w:szCs w:val="18"/>
              </w:rPr>
              <w:t>Results paragraph (per-domain headline figures)</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126C97C" w14:textId="77777777" w:rsidR="00165B44" w:rsidRPr="00ED6361" w:rsidRDefault="00165B44" w:rsidP="003F268B">
            <w:pPr>
              <w:spacing w:line="260" w:lineRule="auto"/>
              <w:jc w:val="center"/>
            </w:pPr>
            <w:r w:rsidRPr="00ED6361">
              <w:rPr>
                <w:b/>
                <w:bCs/>
                <w:sz w:val="18"/>
                <w:szCs w:val="18"/>
              </w:rPr>
              <w:t>Yes</w:t>
            </w:r>
          </w:p>
        </w:tc>
      </w:tr>
      <w:tr w:rsidR="00165B44" w:rsidRPr="00ED6361" w14:paraId="7FF80ED1"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12B389C" w14:textId="77777777" w:rsidR="00165B44" w:rsidRPr="00ED6361" w:rsidRDefault="00165B44" w:rsidP="003F268B">
            <w:pPr>
              <w:spacing w:line="260" w:lineRule="auto"/>
            </w:pPr>
            <w:r w:rsidRPr="00ED6361">
              <w:rPr>
                <w:sz w:val="18"/>
                <w:szCs w:val="18"/>
              </w:rPr>
              <w:t>Discussion – Limitations of evidence</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2279B47" w14:textId="77777777" w:rsidR="00165B44" w:rsidRPr="00ED6361" w:rsidRDefault="00165B44" w:rsidP="003F268B">
            <w:pPr>
              <w:spacing w:line="260" w:lineRule="auto"/>
              <w:jc w:val="center"/>
            </w:pPr>
            <w:r w:rsidRPr="00ED6361">
              <w:rPr>
                <w:sz w:val="18"/>
                <w:szCs w:val="18"/>
              </w:rPr>
              <w:t>9</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47CCE21" w14:textId="77777777" w:rsidR="00165B44" w:rsidRPr="00ED6361" w:rsidRDefault="00165B44" w:rsidP="003F268B">
            <w:pPr>
              <w:spacing w:line="260" w:lineRule="auto"/>
            </w:pPr>
            <w:r w:rsidRPr="00ED6361">
              <w:rPr>
                <w:sz w:val="18"/>
                <w:szCs w:val="18"/>
              </w:rPr>
              <w:t>Provide a brief summary of the limitations of the evidence included in the review.</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2FCB1F0" w14:textId="77777777" w:rsidR="00165B44" w:rsidRPr="00ED6361" w:rsidRDefault="00165B44" w:rsidP="003F268B">
            <w:pPr>
              <w:spacing w:line="260" w:lineRule="auto"/>
            </w:pPr>
            <w:r w:rsidRPr="00ED6361">
              <w:rPr>
                <w:sz w:val="18"/>
                <w:szCs w:val="18"/>
              </w:rPr>
              <w:t>Discussion sentence (heavy reliance on government reports; aspirational projections)</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34317E2" w14:textId="77777777" w:rsidR="00165B44" w:rsidRPr="00ED6361" w:rsidRDefault="00165B44" w:rsidP="003F268B">
            <w:pPr>
              <w:spacing w:line="260" w:lineRule="auto"/>
              <w:jc w:val="center"/>
            </w:pPr>
            <w:r w:rsidRPr="00ED6361">
              <w:rPr>
                <w:b/>
                <w:bCs/>
                <w:sz w:val="18"/>
                <w:szCs w:val="18"/>
              </w:rPr>
              <w:t>Yes</w:t>
            </w:r>
          </w:p>
        </w:tc>
      </w:tr>
      <w:tr w:rsidR="00165B44" w:rsidRPr="00ED6361" w14:paraId="32D140A8"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A5D6055" w14:textId="77777777" w:rsidR="00165B44" w:rsidRPr="00ED6361" w:rsidRDefault="00165B44" w:rsidP="003F268B">
            <w:pPr>
              <w:spacing w:line="260" w:lineRule="auto"/>
            </w:pPr>
            <w:r w:rsidRPr="00ED6361">
              <w:rPr>
                <w:sz w:val="18"/>
                <w:szCs w:val="18"/>
              </w:rPr>
              <w:lastRenderedPageBreak/>
              <w:t>Discussion – Interpretation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B459930" w14:textId="77777777" w:rsidR="00165B44" w:rsidRPr="00ED6361" w:rsidRDefault="00165B44" w:rsidP="003F268B">
            <w:pPr>
              <w:spacing w:line="260" w:lineRule="auto"/>
              <w:jc w:val="center"/>
            </w:pPr>
            <w:r w:rsidRPr="00ED6361">
              <w:rPr>
                <w:sz w:val="18"/>
                <w:szCs w:val="18"/>
              </w:rPr>
              <w:t>10</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8128706" w14:textId="77777777" w:rsidR="00165B44" w:rsidRPr="00ED6361" w:rsidRDefault="00165B44" w:rsidP="003F268B">
            <w:pPr>
              <w:spacing w:line="260" w:lineRule="auto"/>
            </w:pPr>
            <w:r w:rsidRPr="00ED6361">
              <w:rPr>
                <w:sz w:val="18"/>
                <w:szCs w:val="18"/>
              </w:rPr>
              <w:t>Provide a general interpretation of the results and important implications.</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9D2E10C" w14:textId="77777777" w:rsidR="00165B44" w:rsidRPr="00ED6361" w:rsidRDefault="00165B44" w:rsidP="003F268B">
            <w:pPr>
              <w:spacing w:line="260" w:lineRule="auto"/>
            </w:pPr>
            <w:r w:rsidRPr="00ED6361">
              <w:rPr>
                <w:sz w:val="18"/>
                <w:szCs w:val="18"/>
              </w:rPr>
              <w:t>Discussion / Conclusions paragraph</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A106A78" w14:textId="77777777" w:rsidR="00165B44" w:rsidRPr="00ED6361" w:rsidRDefault="00165B44" w:rsidP="003F268B">
            <w:pPr>
              <w:spacing w:line="260" w:lineRule="auto"/>
              <w:jc w:val="center"/>
            </w:pPr>
            <w:r w:rsidRPr="00ED6361">
              <w:rPr>
                <w:b/>
                <w:bCs/>
                <w:sz w:val="18"/>
                <w:szCs w:val="18"/>
              </w:rPr>
              <w:t>Yes</w:t>
            </w:r>
          </w:p>
        </w:tc>
      </w:tr>
      <w:tr w:rsidR="00165B44" w:rsidRPr="00ED6361" w14:paraId="71559321"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0AA3650" w14:textId="77777777" w:rsidR="00165B44" w:rsidRPr="00ED6361" w:rsidRDefault="00165B44" w:rsidP="003F268B">
            <w:pPr>
              <w:spacing w:line="260" w:lineRule="auto"/>
            </w:pPr>
            <w:r w:rsidRPr="00ED6361">
              <w:rPr>
                <w:sz w:val="18"/>
                <w:szCs w:val="18"/>
              </w:rPr>
              <w:t>Other – Funding</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CF26744" w14:textId="77777777" w:rsidR="00165B44" w:rsidRPr="00ED6361" w:rsidRDefault="00165B44" w:rsidP="003F268B">
            <w:pPr>
              <w:spacing w:line="260" w:lineRule="auto"/>
              <w:jc w:val="center"/>
            </w:pPr>
            <w:r w:rsidRPr="00ED6361">
              <w:rPr>
                <w:sz w:val="18"/>
                <w:szCs w:val="18"/>
              </w:rPr>
              <w:t>11</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A706B21" w14:textId="77777777" w:rsidR="00165B44" w:rsidRPr="00ED6361" w:rsidRDefault="00165B44" w:rsidP="003F268B">
            <w:pPr>
              <w:spacing w:line="260" w:lineRule="auto"/>
            </w:pPr>
            <w:r w:rsidRPr="00ED6361">
              <w:rPr>
                <w:sz w:val="18"/>
                <w:szCs w:val="18"/>
              </w:rPr>
              <w:t>Specify the primary source of funding for the review.</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5CA9926" w14:textId="77777777" w:rsidR="00165B44" w:rsidRPr="00ED6361" w:rsidRDefault="00165B44" w:rsidP="003F268B">
            <w:pPr>
              <w:spacing w:line="260" w:lineRule="auto"/>
            </w:pPr>
            <w:r w:rsidRPr="00ED6361">
              <w:rPr>
                <w:sz w:val="18"/>
                <w:szCs w:val="18"/>
              </w:rPr>
              <w:t>Final line (Funding: none)</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861F735" w14:textId="77777777" w:rsidR="00165B44" w:rsidRPr="00ED6361" w:rsidRDefault="00165B44" w:rsidP="003F268B">
            <w:pPr>
              <w:spacing w:line="260" w:lineRule="auto"/>
              <w:jc w:val="center"/>
            </w:pPr>
            <w:r w:rsidRPr="00ED6361">
              <w:rPr>
                <w:b/>
                <w:bCs/>
                <w:sz w:val="18"/>
                <w:szCs w:val="18"/>
              </w:rPr>
              <w:t>Yes</w:t>
            </w:r>
          </w:p>
        </w:tc>
      </w:tr>
      <w:tr w:rsidR="00165B44" w:rsidRPr="00ED6361" w14:paraId="1E45F590" w14:textId="77777777" w:rsidTr="003F268B">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AFA41E2" w14:textId="77777777" w:rsidR="00165B44" w:rsidRPr="00ED6361" w:rsidRDefault="00165B44" w:rsidP="003F268B">
            <w:pPr>
              <w:spacing w:line="260" w:lineRule="auto"/>
            </w:pPr>
            <w:r w:rsidRPr="00ED6361">
              <w:rPr>
                <w:sz w:val="18"/>
                <w:szCs w:val="18"/>
              </w:rPr>
              <w:t>Other – Registration</w:t>
            </w:r>
          </w:p>
        </w:tc>
        <w:tc>
          <w:tcPr>
            <w:tcW w:w="6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DBE86B1" w14:textId="77777777" w:rsidR="00165B44" w:rsidRPr="00ED6361" w:rsidRDefault="00165B44" w:rsidP="003F268B">
            <w:pPr>
              <w:spacing w:line="260" w:lineRule="auto"/>
              <w:jc w:val="center"/>
            </w:pPr>
            <w:r w:rsidRPr="00ED6361">
              <w:rPr>
                <w:sz w:val="18"/>
                <w:szCs w:val="18"/>
              </w:rPr>
              <w:t>12</w:t>
            </w:r>
          </w:p>
        </w:tc>
        <w:tc>
          <w:tcPr>
            <w:tcW w:w="4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1421D6D" w14:textId="77777777" w:rsidR="00165B44" w:rsidRPr="00ED6361" w:rsidRDefault="00165B44" w:rsidP="003F268B">
            <w:pPr>
              <w:spacing w:line="260" w:lineRule="auto"/>
            </w:pPr>
            <w:r w:rsidRPr="00ED6361">
              <w:rPr>
                <w:sz w:val="18"/>
                <w:szCs w:val="18"/>
              </w:rPr>
              <w:t>Provide the register name and registration number.</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06FB272" w14:textId="77777777" w:rsidR="00165B44" w:rsidRPr="00ED6361" w:rsidRDefault="00165B44" w:rsidP="003F268B">
            <w:pPr>
              <w:spacing w:line="260" w:lineRule="auto"/>
            </w:pPr>
            <w:r w:rsidRPr="00ED6361">
              <w:rPr>
                <w:sz w:val="18"/>
                <w:szCs w:val="18"/>
              </w:rPr>
              <w:t>Final line (Protocol: not registered prospectively; available on request)</w:t>
            </w:r>
          </w:p>
        </w:tc>
        <w:tc>
          <w:tcPr>
            <w:tcW w:w="10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81D7CB4" w14:textId="77777777" w:rsidR="00165B44" w:rsidRPr="00ED6361" w:rsidRDefault="00165B44" w:rsidP="003F268B">
            <w:pPr>
              <w:spacing w:line="260" w:lineRule="auto"/>
              <w:jc w:val="center"/>
            </w:pPr>
            <w:r w:rsidRPr="00ED6361">
              <w:rPr>
                <w:b/>
                <w:bCs/>
                <w:sz w:val="18"/>
                <w:szCs w:val="18"/>
              </w:rPr>
              <w:t>Yes</w:t>
            </w:r>
          </w:p>
        </w:tc>
      </w:tr>
    </w:tbl>
    <w:p w14:paraId="2CA1C03E" w14:textId="77777777" w:rsidR="00165B44" w:rsidRPr="00ED6361" w:rsidRDefault="00165B44">
      <w:pPr>
        <w:spacing w:after="120" w:line="300" w:lineRule="auto"/>
        <w:jc w:val="both"/>
      </w:pPr>
    </w:p>
    <w:p w14:paraId="427E847D" w14:textId="77777777" w:rsidR="00165B44" w:rsidRPr="00ED6361" w:rsidRDefault="00165B44">
      <w:pPr>
        <w:spacing w:after="120" w:line="300" w:lineRule="auto"/>
        <w:jc w:val="both"/>
      </w:pPr>
    </w:p>
    <w:p w14:paraId="3B974F08" w14:textId="77777777" w:rsidR="00165B44" w:rsidRPr="00ED6361" w:rsidRDefault="00165B44">
      <w:pPr>
        <w:spacing w:after="120" w:line="300" w:lineRule="auto"/>
        <w:jc w:val="both"/>
      </w:pPr>
    </w:p>
    <w:p w14:paraId="4928634E" w14:textId="71D87987" w:rsidR="00D25087" w:rsidRPr="00ED6361" w:rsidRDefault="00662F5F">
      <w:pPr>
        <w:pStyle w:val="Heading1"/>
        <w:pageBreakBefore/>
      </w:pPr>
      <w:r w:rsidRPr="00ED6361">
        <w:lastRenderedPageBreak/>
        <w:t>C. Supplementary Table S3 — Methodological quality / risk-of-bias matrix</w:t>
      </w:r>
    </w:p>
    <w:p w14:paraId="2D7672DD" w14:textId="77777777" w:rsidR="00D25087" w:rsidRPr="00ED6361" w:rsidRDefault="00643935">
      <w:pPr>
        <w:spacing w:after="120" w:line="300" w:lineRule="auto"/>
        <w:jc w:val="both"/>
      </w:pPr>
      <w:r w:rsidRPr="00ED6361">
        <w:t>This table is referenced from Methods §2.5 (Methodological Quality and Risk of Bias Assessment). The entries below are an illustrative template based on a representative subset of the cited references; the author should complete the matrix for all included studies before submission, applying the JBI checklist matched to each empirical study’s design and the grey-literature rubric (source authority, methodological transparency, currency of data, internal consistency, and independence) to government and agency reports.</w:t>
      </w:r>
    </w:p>
    <w:p w14:paraId="342165B9" w14:textId="77777777" w:rsidR="00D25087" w:rsidRPr="00ED6361" w:rsidRDefault="00D25087"/>
    <w:tbl>
      <w:tblPr>
        <w:tblW w:w="105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68"/>
        <w:gridCol w:w="1314"/>
        <w:gridCol w:w="1583"/>
        <w:gridCol w:w="1074"/>
        <w:gridCol w:w="1256"/>
        <w:gridCol w:w="1181"/>
        <w:gridCol w:w="1266"/>
        <w:gridCol w:w="1158"/>
      </w:tblGrid>
      <w:tr w:rsidR="00D25087" w:rsidRPr="00ED6361" w14:paraId="70979A86" w14:textId="77777777">
        <w:trPr>
          <w:tblHeader/>
        </w:trPr>
        <w:tc>
          <w:tcPr>
            <w:tcW w:w="18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00483118" w14:textId="77777777" w:rsidR="00D25087" w:rsidRPr="00ED6361" w:rsidRDefault="00643935">
            <w:pPr>
              <w:spacing w:line="260" w:lineRule="auto"/>
              <w:jc w:val="center"/>
            </w:pPr>
            <w:r w:rsidRPr="00ED6361">
              <w:rPr>
                <w:b/>
                <w:bCs/>
                <w:color w:val="FFFFFF"/>
                <w:sz w:val="18"/>
                <w:szCs w:val="18"/>
              </w:rPr>
              <w:t>Reference (first author, year)</w:t>
            </w:r>
          </w:p>
        </w:tc>
        <w:tc>
          <w:tcPr>
            <w:tcW w:w="14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6C9012C0" w14:textId="77777777" w:rsidR="00D25087" w:rsidRPr="00ED6361" w:rsidRDefault="00643935">
            <w:pPr>
              <w:spacing w:line="260" w:lineRule="auto"/>
              <w:jc w:val="center"/>
            </w:pPr>
            <w:r w:rsidRPr="00ED6361">
              <w:rPr>
                <w:b/>
                <w:bCs/>
                <w:color w:val="FFFFFF"/>
                <w:sz w:val="18"/>
                <w:szCs w:val="18"/>
              </w:rPr>
              <w:t>Source type</w:t>
            </w:r>
          </w:p>
        </w:tc>
        <w:tc>
          <w:tcPr>
            <w:tcW w:w="17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6E2C2FF5" w14:textId="77777777" w:rsidR="00D25087" w:rsidRPr="00ED6361" w:rsidRDefault="00643935">
            <w:pPr>
              <w:spacing w:line="260" w:lineRule="auto"/>
              <w:jc w:val="center"/>
            </w:pPr>
            <w:r w:rsidRPr="00ED6361">
              <w:rPr>
                <w:b/>
                <w:bCs/>
                <w:color w:val="FFFFFF"/>
                <w:sz w:val="18"/>
                <w:szCs w:val="18"/>
              </w:rPr>
              <w:t>Appraisal tool used</w:t>
            </w:r>
          </w:p>
        </w:tc>
        <w:tc>
          <w:tcPr>
            <w:tcW w:w="11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3038BAEC" w14:textId="77777777" w:rsidR="00D25087" w:rsidRPr="00ED6361" w:rsidRDefault="00643935">
            <w:pPr>
              <w:spacing w:line="260" w:lineRule="auto"/>
              <w:jc w:val="center"/>
            </w:pPr>
            <w:r w:rsidRPr="00ED6361">
              <w:rPr>
                <w:b/>
                <w:bCs/>
                <w:color w:val="FFFFFF"/>
                <w:sz w:val="18"/>
                <w:szCs w:val="18"/>
              </w:rPr>
              <w:t>Selection / sampling</w:t>
            </w:r>
          </w:p>
        </w:tc>
        <w:tc>
          <w:tcPr>
            <w:tcW w:w="11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0B67BF63" w14:textId="77777777" w:rsidR="00D25087" w:rsidRPr="00ED6361" w:rsidRDefault="00643935">
            <w:pPr>
              <w:spacing w:line="260" w:lineRule="auto"/>
              <w:jc w:val="center"/>
            </w:pPr>
            <w:r w:rsidRPr="00ED6361">
              <w:rPr>
                <w:b/>
                <w:bCs/>
                <w:color w:val="FFFFFF"/>
                <w:sz w:val="18"/>
                <w:szCs w:val="18"/>
              </w:rPr>
              <w:t>Measurement / data quality</w:t>
            </w:r>
          </w:p>
        </w:tc>
        <w:tc>
          <w:tcPr>
            <w:tcW w:w="11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2625EFAA" w14:textId="77777777" w:rsidR="00D25087" w:rsidRPr="00ED6361" w:rsidRDefault="00643935">
            <w:pPr>
              <w:spacing w:line="260" w:lineRule="auto"/>
              <w:jc w:val="center"/>
            </w:pPr>
            <w:r w:rsidRPr="00ED6361">
              <w:rPr>
                <w:b/>
                <w:bCs/>
                <w:color w:val="FFFFFF"/>
                <w:sz w:val="18"/>
                <w:szCs w:val="18"/>
              </w:rPr>
              <w:t>Reporting / transparency</w:t>
            </w:r>
          </w:p>
        </w:tc>
        <w:tc>
          <w:tcPr>
            <w:tcW w:w="11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1868172A" w14:textId="77777777" w:rsidR="00D25087" w:rsidRPr="00ED6361" w:rsidRDefault="00643935">
            <w:pPr>
              <w:spacing w:line="260" w:lineRule="auto"/>
              <w:jc w:val="center"/>
            </w:pPr>
            <w:r w:rsidRPr="00ED6361">
              <w:rPr>
                <w:b/>
                <w:bCs/>
                <w:color w:val="FFFFFF"/>
                <w:sz w:val="18"/>
                <w:szCs w:val="18"/>
              </w:rPr>
              <w:t>Independence / authority</w:t>
            </w:r>
          </w:p>
        </w:tc>
        <w:tc>
          <w:tcPr>
            <w:tcW w:w="12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6C4D67E5" w14:textId="77777777" w:rsidR="00D25087" w:rsidRPr="00ED6361" w:rsidRDefault="00643935">
            <w:pPr>
              <w:spacing w:line="260" w:lineRule="auto"/>
              <w:jc w:val="center"/>
            </w:pPr>
            <w:r w:rsidRPr="00ED6361">
              <w:rPr>
                <w:b/>
                <w:bCs/>
                <w:color w:val="FFFFFF"/>
                <w:sz w:val="18"/>
                <w:szCs w:val="18"/>
              </w:rPr>
              <w:t>Overall RoB</w:t>
            </w:r>
          </w:p>
        </w:tc>
      </w:tr>
      <w:tr w:rsidR="00D25087" w:rsidRPr="00ED6361" w14:paraId="63AEE609"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30FFAE6" w14:textId="77777777" w:rsidR="00D25087" w:rsidRPr="00ED6361" w:rsidRDefault="00643935">
            <w:pPr>
              <w:spacing w:line="260" w:lineRule="auto"/>
            </w:pPr>
            <w:r w:rsidRPr="00ED6361">
              <w:rPr>
                <w:sz w:val="18"/>
                <w:szCs w:val="18"/>
              </w:rPr>
              <w:t>Krane (2019)</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718F28B"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31D7FB0" w14:textId="77777777" w:rsidR="00D25087" w:rsidRPr="00ED6361" w:rsidRDefault="00643935">
            <w:pPr>
              <w:spacing w:line="260" w:lineRule="auto"/>
              <w:jc w:val="center"/>
            </w:pPr>
            <w:r w:rsidRPr="00ED6361">
              <w:rPr>
                <w:sz w:val="18"/>
                <w:szCs w:val="18"/>
              </w:rPr>
              <w:t>JBI Text &amp; Opinion</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DB84E78"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72A708AA"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D044F02"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957ACE8"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3912E6D" w14:textId="77777777" w:rsidR="00D25087" w:rsidRPr="00ED6361" w:rsidRDefault="00643935">
            <w:pPr>
              <w:spacing w:line="260" w:lineRule="auto"/>
              <w:jc w:val="center"/>
            </w:pPr>
            <w:r w:rsidRPr="00ED6361">
              <w:rPr>
                <w:b/>
                <w:bCs/>
                <w:sz w:val="18"/>
                <w:szCs w:val="18"/>
              </w:rPr>
              <w:t>Low</w:t>
            </w:r>
          </w:p>
        </w:tc>
      </w:tr>
      <w:tr w:rsidR="00D25087" w:rsidRPr="00ED6361" w14:paraId="3805E093"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7BBCA53" w14:textId="77777777" w:rsidR="00D25087" w:rsidRPr="00ED6361" w:rsidRDefault="00643935">
            <w:pPr>
              <w:spacing w:line="260" w:lineRule="auto"/>
            </w:pPr>
            <w:r w:rsidRPr="00ED6361">
              <w:rPr>
                <w:sz w:val="18"/>
                <w:szCs w:val="18"/>
              </w:rPr>
              <w:t>Hegazy (2024)</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A4DB0F1"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189B868" w14:textId="77777777" w:rsidR="00D25087" w:rsidRPr="00ED6361" w:rsidRDefault="00643935">
            <w:pPr>
              <w:spacing w:line="260" w:lineRule="auto"/>
              <w:jc w:val="center"/>
            </w:pPr>
            <w:r w:rsidRPr="00ED6361">
              <w:rPr>
                <w:sz w:val="18"/>
                <w:szCs w:val="18"/>
              </w:rPr>
              <w:t>JBI Cross-sectional</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B746A15"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C16B4F2"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E287191"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099B6B9"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4039207" w14:textId="77777777" w:rsidR="00D25087" w:rsidRPr="00ED6361" w:rsidRDefault="00643935">
            <w:pPr>
              <w:spacing w:line="260" w:lineRule="auto"/>
              <w:jc w:val="center"/>
            </w:pPr>
            <w:r w:rsidRPr="00ED6361">
              <w:rPr>
                <w:b/>
                <w:bCs/>
                <w:sz w:val="18"/>
                <w:szCs w:val="18"/>
              </w:rPr>
              <w:t>Low</w:t>
            </w:r>
          </w:p>
        </w:tc>
      </w:tr>
      <w:tr w:rsidR="00D25087" w:rsidRPr="00ED6361" w14:paraId="4F16B04C"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4853810" w14:textId="77777777" w:rsidR="00D25087" w:rsidRPr="00ED6361" w:rsidRDefault="00643935">
            <w:pPr>
              <w:spacing w:line="260" w:lineRule="auto"/>
            </w:pPr>
            <w:r w:rsidRPr="00ED6361">
              <w:rPr>
                <w:sz w:val="18"/>
                <w:szCs w:val="18"/>
              </w:rPr>
              <w:t>Alodah (2023)</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5C49914"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23150E2" w14:textId="77777777" w:rsidR="00D25087" w:rsidRPr="00ED6361" w:rsidRDefault="00643935">
            <w:pPr>
              <w:spacing w:line="260" w:lineRule="auto"/>
              <w:jc w:val="center"/>
            </w:pPr>
            <w:r w:rsidRPr="00ED6361">
              <w:rPr>
                <w:sz w:val="18"/>
                <w:szCs w:val="18"/>
              </w:rPr>
              <w:t>JBI Analytical</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8F8C5EB"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ACD9DB6"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D284B0C"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DD3F5FC"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7908A4F" w14:textId="77777777" w:rsidR="00D25087" w:rsidRPr="00ED6361" w:rsidRDefault="00643935">
            <w:pPr>
              <w:spacing w:line="260" w:lineRule="auto"/>
              <w:jc w:val="center"/>
            </w:pPr>
            <w:r w:rsidRPr="00ED6361">
              <w:rPr>
                <w:b/>
                <w:bCs/>
                <w:sz w:val="18"/>
                <w:szCs w:val="18"/>
              </w:rPr>
              <w:t>Low</w:t>
            </w:r>
          </w:p>
        </w:tc>
      </w:tr>
      <w:tr w:rsidR="00D25087" w:rsidRPr="00ED6361" w14:paraId="03530CCD"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47624E8" w14:textId="77777777" w:rsidR="00D25087" w:rsidRPr="00ED6361" w:rsidRDefault="00643935">
            <w:pPr>
              <w:spacing w:line="260" w:lineRule="auto"/>
            </w:pPr>
            <w:r w:rsidRPr="00ED6361">
              <w:rPr>
                <w:sz w:val="18"/>
                <w:szCs w:val="18"/>
              </w:rPr>
              <w:t>Kujundzic (2020)</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372B532" w14:textId="77777777" w:rsidR="00D25087" w:rsidRPr="00ED6361" w:rsidRDefault="00643935">
            <w:pPr>
              <w:spacing w:line="260" w:lineRule="auto"/>
              <w:jc w:val="center"/>
            </w:pPr>
            <w:r w:rsidRPr="00ED6361">
              <w:rPr>
                <w:sz w:val="18"/>
                <w:szCs w:val="18"/>
              </w:rPr>
              <w:t>Grey literature</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29DFBA1" w14:textId="77777777" w:rsidR="00D25087" w:rsidRPr="00ED6361" w:rsidRDefault="00643935">
            <w:pPr>
              <w:spacing w:line="260" w:lineRule="auto"/>
              <w:jc w:val="center"/>
            </w:pPr>
            <w:r w:rsidRPr="00ED6361">
              <w:rPr>
                <w:sz w:val="18"/>
                <w:szCs w:val="18"/>
              </w:rPr>
              <w:t>Grey-lit rubric</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11CB3FBC"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3D58C685"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1C4B123"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1CC56DE"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572D639B" w14:textId="77777777" w:rsidR="00D25087" w:rsidRPr="00ED6361" w:rsidRDefault="00643935">
            <w:pPr>
              <w:spacing w:line="260" w:lineRule="auto"/>
              <w:jc w:val="center"/>
            </w:pPr>
            <w:r w:rsidRPr="00ED6361">
              <w:rPr>
                <w:b/>
                <w:bCs/>
                <w:sz w:val="18"/>
                <w:szCs w:val="18"/>
              </w:rPr>
              <w:t>Moderate</w:t>
            </w:r>
          </w:p>
        </w:tc>
      </w:tr>
      <w:tr w:rsidR="00D25087" w:rsidRPr="00ED6361" w14:paraId="1831581C"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41EBFA2" w14:textId="77777777" w:rsidR="00D25087" w:rsidRPr="00ED6361" w:rsidRDefault="00643935">
            <w:pPr>
              <w:spacing w:line="260" w:lineRule="auto"/>
            </w:pPr>
            <w:r w:rsidRPr="00ED6361">
              <w:rPr>
                <w:sz w:val="18"/>
                <w:szCs w:val="18"/>
              </w:rPr>
              <w:t>Ali et al. (2024a)</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AAA754E"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8631ECF" w14:textId="77777777" w:rsidR="00D25087" w:rsidRPr="00ED6361" w:rsidRDefault="00643935">
            <w:pPr>
              <w:spacing w:line="260" w:lineRule="auto"/>
              <w:jc w:val="center"/>
            </w:pPr>
            <w:r w:rsidRPr="00ED6361">
              <w:rPr>
                <w:sz w:val="18"/>
                <w:szCs w:val="18"/>
              </w:rPr>
              <w:t>JBI Analytical</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DA1AD22"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E7BEB90"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308B09B"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F6BF41D"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B80D326" w14:textId="77777777" w:rsidR="00D25087" w:rsidRPr="00ED6361" w:rsidRDefault="00643935">
            <w:pPr>
              <w:spacing w:line="260" w:lineRule="auto"/>
              <w:jc w:val="center"/>
            </w:pPr>
            <w:r w:rsidRPr="00ED6361">
              <w:rPr>
                <w:b/>
                <w:bCs/>
                <w:sz w:val="18"/>
                <w:szCs w:val="18"/>
              </w:rPr>
              <w:t>Low</w:t>
            </w:r>
          </w:p>
        </w:tc>
      </w:tr>
      <w:tr w:rsidR="00D25087" w:rsidRPr="00ED6361" w14:paraId="3BB82A9E"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80DF507" w14:textId="77777777" w:rsidR="00D25087" w:rsidRPr="00ED6361" w:rsidRDefault="00643935">
            <w:pPr>
              <w:spacing w:line="260" w:lineRule="auto"/>
            </w:pPr>
            <w:r w:rsidRPr="00ED6361">
              <w:rPr>
                <w:sz w:val="18"/>
                <w:szCs w:val="18"/>
              </w:rPr>
              <w:t>Nasralden Mandeli (2019)</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A7DD2A1"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8063019" w14:textId="77777777" w:rsidR="00D25087" w:rsidRPr="00ED6361" w:rsidRDefault="00643935">
            <w:pPr>
              <w:spacing w:line="260" w:lineRule="auto"/>
              <w:jc w:val="center"/>
            </w:pPr>
            <w:r w:rsidRPr="00ED6361">
              <w:rPr>
                <w:sz w:val="18"/>
                <w:szCs w:val="18"/>
              </w:rPr>
              <w:t>JBI Analytical</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06FFF1B"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239A885A"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A6D9A7E"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9CCBDA5"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E94561C" w14:textId="77777777" w:rsidR="00D25087" w:rsidRPr="00ED6361" w:rsidRDefault="00643935">
            <w:pPr>
              <w:spacing w:line="260" w:lineRule="auto"/>
              <w:jc w:val="center"/>
            </w:pPr>
            <w:r w:rsidRPr="00ED6361">
              <w:rPr>
                <w:b/>
                <w:bCs/>
                <w:sz w:val="18"/>
                <w:szCs w:val="18"/>
              </w:rPr>
              <w:t>Low</w:t>
            </w:r>
          </w:p>
        </w:tc>
      </w:tr>
      <w:tr w:rsidR="00D25087" w:rsidRPr="00ED6361" w14:paraId="6DAD94F1"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347BCF4" w14:textId="77777777" w:rsidR="00D25087" w:rsidRPr="00ED6361" w:rsidRDefault="00643935">
            <w:pPr>
              <w:spacing w:line="260" w:lineRule="auto"/>
            </w:pPr>
            <w:r w:rsidRPr="00ED6361">
              <w:rPr>
                <w:sz w:val="18"/>
                <w:szCs w:val="18"/>
              </w:rPr>
              <w:t>Selim &amp; Alshareef (2025)</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228900B"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92AC0B3" w14:textId="77777777" w:rsidR="00D25087" w:rsidRPr="00ED6361" w:rsidRDefault="00643935">
            <w:pPr>
              <w:spacing w:line="260" w:lineRule="auto"/>
              <w:jc w:val="center"/>
            </w:pPr>
            <w:r w:rsidRPr="00ED6361">
              <w:rPr>
                <w:sz w:val="18"/>
                <w:szCs w:val="18"/>
              </w:rPr>
              <w:t>JBI Analytical</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82F708A"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EFD2BFD"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18D31D3"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0BD25DF"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362BB06" w14:textId="77777777" w:rsidR="00D25087" w:rsidRPr="00ED6361" w:rsidRDefault="00643935">
            <w:pPr>
              <w:spacing w:line="260" w:lineRule="auto"/>
              <w:jc w:val="center"/>
            </w:pPr>
            <w:r w:rsidRPr="00ED6361">
              <w:rPr>
                <w:b/>
                <w:bCs/>
                <w:sz w:val="18"/>
                <w:szCs w:val="18"/>
              </w:rPr>
              <w:t>Low</w:t>
            </w:r>
          </w:p>
        </w:tc>
      </w:tr>
      <w:tr w:rsidR="00D25087" w:rsidRPr="00ED6361" w14:paraId="29F0C357"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737D17F" w14:textId="77777777" w:rsidR="00D25087" w:rsidRPr="00ED6361" w:rsidRDefault="00643935">
            <w:pPr>
              <w:spacing w:line="260" w:lineRule="auto"/>
            </w:pPr>
            <w:r w:rsidRPr="00ED6361">
              <w:rPr>
                <w:sz w:val="18"/>
                <w:szCs w:val="18"/>
              </w:rPr>
              <w:t>Bakoben &amp; Khan (2025)</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36CB6FF"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CB547E1" w14:textId="77777777" w:rsidR="00D25087" w:rsidRPr="00ED6361" w:rsidRDefault="00643935">
            <w:pPr>
              <w:spacing w:line="260" w:lineRule="auto"/>
              <w:jc w:val="center"/>
            </w:pPr>
            <w:r w:rsidRPr="00ED6361">
              <w:rPr>
                <w:sz w:val="18"/>
                <w:szCs w:val="18"/>
              </w:rPr>
              <w:t>JBI Text &amp; Opinion</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4193444D"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49B01557"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32F7C82"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FC828CB"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4CD1DBF9" w14:textId="77777777" w:rsidR="00D25087" w:rsidRPr="00ED6361" w:rsidRDefault="00643935">
            <w:pPr>
              <w:spacing w:line="260" w:lineRule="auto"/>
              <w:jc w:val="center"/>
            </w:pPr>
            <w:r w:rsidRPr="00ED6361">
              <w:rPr>
                <w:b/>
                <w:bCs/>
                <w:sz w:val="18"/>
                <w:szCs w:val="18"/>
              </w:rPr>
              <w:t>Moderate</w:t>
            </w:r>
          </w:p>
        </w:tc>
      </w:tr>
      <w:tr w:rsidR="00D25087" w:rsidRPr="00ED6361" w14:paraId="47CB7C4E"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48298F4" w14:textId="77777777" w:rsidR="00D25087" w:rsidRPr="00ED6361" w:rsidRDefault="00643935">
            <w:pPr>
              <w:spacing w:line="260" w:lineRule="auto"/>
            </w:pPr>
            <w:r w:rsidRPr="00ED6361">
              <w:rPr>
                <w:sz w:val="18"/>
                <w:szCs w:val="18"/>
              </w:rPr>
              <w:t>Saudipedia (2019)</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13292E4" w14:textId="77777777" w:rsidR="00D25087" w:rsidRPr="00ED6361" w:rsidRDefault="00643935">
            <w:pPr>
              <w:spacing w:line="260" w:lineRule="auto"/>
              <w:jc w:val="center"/>
            </w:pPr>
            <w:r w:rsidRPr="00ED6361">
              <w:rPr>
                <w:sz w:val="18"/>
                <w:szCs w:val="18"/>
              </w:rPr>
              <w:t>Grey literature</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C3A3541" w14:textId="77777777" w:rsidR="00D25087" w:rsidRPr="00ED6361" w:rsidRDefault="00643935">
            <w:pPr>
              <w:spacing w:line="260" w:lineRule="auto"/>
              <w:jc w:val="center"/>
            </w:pPr>
            <w:r w:rsidRPr="00ED6361">
              <w:rPr>
                <w:sz w:val="18"/>
                <w:szCs w:val="18"/>
              </w:rPr>
              <w:t>Grey-lit rubric</w:t>
            </w:r>
          </w:p>
        </w:tc>
        <w:tc>
          <w:tcPr>
            <w:tcW w:w="1100" w:type="dxa"/>
            <w:tcBorders>
              <w:top w:val="single" w:sz="4" w:space="0" w:color="999999"/>
              <w:left w:val="single" w:sz="4" w:space="0" w:color="999999"/>
              <w:bottom w:val="single" w:sz="4" w:space="0" w:color="999999"/>
              <w:right w:val="single" w:sz="4" w:space="0" w:color="999999"/>
            </w:tcBorders>
            <w:shd w:val="clear" w:color="auto" w:fill="FFCDD2"/>
            <w:tcMar>
              <w:top w:w="80" w:type="dxa"/>
              <w:left w:w="100" w:type="dxa"/>
              <w:bottom w:w="80" w:type="dxa"/>
              <w:right w:w="100" w:type="dxa"/>
            </w:tcMar>
          </w:tcPr>
          <w:p w14:paraId="2019E558" w14:textId="77777777" w:rsidR="00D25087" w:rsidRPr="00ED6361" w:rsidRDefault="00643935">
            <w:pPr>
              <w:spacing w:line="260" w:lineRule="auto"/>
              <w:jc w:val="center"/>
            </w:pPr>
            <w:r w:rsidRPr="00ED6361">
              <w:rPr>
                <w:b/>
                <w:bCs/>
                <w:sz w:val="18"/>
                <w:szCs w:val="18"/>
              </w:rPr>
              <w:t>High</w:t>
            </w:r>
          </w:p>
        </w:tc>
        <w:tc>
          <w:tcPr>
            <w:tcW w:w="1100" w:type="dxa"/>
            <w:tcBorders>
              <w:top w:val="single" w:sz="4" w:space="0" w:color="999999"/>
              <w:left w:val="single" w:sz="4" w:space="0" w:color="999999"/>
              <w:bottom w:val="single" w:sz="4" w:space="0" w:color="999999"/>
              <w:right w:val="single" w:sz="4" w:space="0" w:color="999999"/>
            </w:tcBorders>
            <w:shd w:val="clear" w:color="auto" w:fill="FFCDD2"/>
            <w:tcMar>
              <w:top w:w="80" w:type="dxa"/>
              <w:left w:w="100" w:type="dxa"/>
              <w:bottom w:w="80" w:type="dxa"/>
              <w:right w:w="100" w:type="dxa"/>
            </w:tcMar>
          </w:tcPr>
          <w:p w14:paraId="1C801592" w14:textId="77777777" w:rsidR="00D25087" w:rsidRPr="00ED6361" w:rsidRDefault="00643935">
            <w:pPr>
              <w:spacing w:line="260" w:lineRule="auto"/>
              <w:jc w:val="center"/>
            </w:pPr>
            <w:r w:rsidRPr="00ED6361">
              <w:rPr>
                <w:b/>
                <w:bCs/>
                <w:sz w:val="18"/>
                <w:szCs w:val="18"/>
              </w:rPr>
              <w:t>High</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78C84925"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FFCDD2"/>
            <w:tcMar>
              <w:top w:w="80" w:type="dxa"/>
              <w:left w:w="100" w:type="dxa"/>
              <w:bottom w:w="80" w:type="dxa"/>
              <w:right w:w="100" w:type="dxa"/>
            </w:tcMar>
          </w:tcPr>
          <w:p w14:paraId="36AAF8BE" w14:textId="77777777" w:rsidR="00D25087" w:rsidRPr="00ED6361" w:rsidRDefault="00643935">
            <w:pPr>
              <w:spacing w:line="260" w:lineRule="auto"/>
              <w:jc w:val="center"/>
            </w:pPr>
            <w:r w:rsidRPr="00ED6361">
              <w:rPr>
                <w:b/>
                <w:bCs/>
                <w:sz w:val="18"/>
                <w:szCs w:val="18"/>
              </w:rPr>
              <w:t>High</w:t>
            </w:r>
          </w:p>
        </w:tc>
        <w:tc>
          <w:tcPr>
            <w:tcW w:w="1200" w:type="dxa"/>
            <w:tcBorders>
              <w:top w:val="single" w:sz="4" w:space="0" w:color="999999"/>
              <w:left w:val="single" w:sz="4" w:space="0" w:color="999999"/>
              <w:bottom w:val="single" w:sz="4" w:space="0" w:color="999999"/>
              <w:right w:val="single" w:sz="4" w:space="0" w:color="999999"/>
            </w:tcBorders>
            <w:shd w:val="clear" w:color="auto" w:fill="FFCDD2"/>
            <w:tcMar>
              <w:top w:w="80" w:type="dxa"/>
              <w:left w:w="100" w:type="dxa"/>
              <w:bottom w:w="80" w:type="dxa"/>
              <w:right w:w="100" w:type="dxa"/>
            </w:tcMar>
          </w:tcPr>
          <w:p w14:paraId="581564DE" w14:textId="77777777" w:rsidR="00D25087" w:rsidRPr="00ED6361" w:rsidRDefault="00643935">
            <w:pPr>
              <w:spacing w:line="260" w:lineRule="auto"/>
              <w:jc w:val="center"/>
            </w:pPr>
            <w:r w:rsidRPr="00ED6361">
              <w:rPr>
                <w:b/>
                <w:bCs/>
                <w:sz w:val="18"/>
                <w:szCs w:val="18"/>
              </w:rPr>
              <w:t>High</w:t>
            </w:r>
          </w:p>
        </w:tc>
      </w:tr>
      <w:tr w:rsidR="00D25087" w:rsidRPr="00ED6361" w14:paraId="000815FE"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46C8623" w14:textId="77777777" w:rsidR="00D25087" w:rsidRPr="00ED6361" w:rsidRDefault="00643935">
            <w:pPr>
              <w:spacing w:line="260" w:lineRule="auto"/>
            </w:pPr>
            <w:r w:rsidRPr="00ED6361">
              <w:rPr>
                <w:sz w:val="18"/>
                <w:szCs w:val="18"/>
              </w:rPr>
              <w:t>Rahman et al. (2022)</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262E9B2"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7AC2A9B" w14:textId="77777777" w:rsidR="00D25087" w:rsidRPr="00ED6361" w:rsidRDefault="00643935">
            <w:pPr>
              <w:spacing w:line="260" w:lineRule="auto"/>
              <w:jc w:val="center"/>
            </w:pPr>
            <w:r w:rsidRPr="00ED6361">
              <w:rPr>
                <w:sz w:val="18"/>
                <w:szCs w:val="18"/>
              </w:rPr>
              <w:t>JBI Analytical</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2EB4716"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712FB78"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E461AB1"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27AA196"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595D48E" w14:textId="77777777" w:rsidR="00D25087" w:rsidRPr="00ED6361" w:rsidRDefault="00643935">
            <w:pPr>
              <w:spacing w:line="260" w:lineRule="auto"/>
              <w:jc w:val="center"/>
            </w:pPr>
            <w:r w:rsidRPr="00ED6361">
              <w:rPr>
                <w:b/>
                <w:bCs/>
                <w:sz w:val="18"/>
                <w:szCs w:val="18"/>
              </w:rPr>
              <w:t>Low</w:t>
            </w:r>
          </w:p>
        </w:tc>
      </w:tr>
      <w:tr w:rsidR="00D25087" w:rsidRPr="00ED6361" w14:paraId="193E541A"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14072E9" w14:textId="77777777" w:rsidR="00D25087" w:rsidRPr="00ED6361" w:rsidRDefault="00643935">
            <w:pPr>
              <w:spacing w:line="260" w:lineRule="auto"/>
            </w:pPr>
            <w:r w:rsidRPr="00ED6361">
              <w:rPr>
                <w:sz w:val="18"/>
                <w:szCs w:val="18"/>
              </w:rPr>
              <w:t>Albat et al. (2024)</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08532FB"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101A29A" w14:textId="77777777" w:rsidR="00D25087" w:rsidRPr="00ED6361" w:rsidRDefault="00643935">
            <w:pPr>
              <w:spacing w:line="260" w:lineRule="auto"/>
              <w:jc w:val="center"/>
            </w:pPr>
            <w:r w:rsidRPr="00ED6361">
              <w:rPr>
                <w:sz w:val="18"/>
                <w:szCs w:val="18"/>
              </w:rPr>
              <w:t>JBI Qualitative</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36C79223"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213E184B"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636B070"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B1BA58F"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4EAB35DE" w14:textId="77777777" w:rsidR="00D25087" w:rsidRPr="00ED6361" w:rsidRDefault="00643935">
            <w:pPr>
              <w:spacing w:line="260" w:lineRule="auto"/>
              <w:jc w:val="center"/>
            </w:pPr>
            <w:r w:rsidRPr="00ED6361">
              <w:rPr>
                <w:b/>
                <w:bCs/>
                <w:sz w:val="18"/>
                <w:szCs w:val="18"/>
              </w:rPr>
              <w:t>Moderate</w:t>
            </w:r>
          </w:p>
        </w:tc>
      </w:tr>
      <w:tr w:rsidR="00D25087" w:rsidRPr="00ED6361" w14:paraId="4CE2C473"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72D23BE" w14:textId="77777777" w:rsidR="00D25087" w:rsidRPr="00ED6361" w:rsidRDefault="00643935">
            <w:pPr>
              <w:spacing w:line="260" w:lineRule="auto"/>
            </w:pPr>
            <w:r w:rsidRPr="00ED6361">
              <w:rPr>
                <w:sz w:val="18"/>
                <w:szCs w:val="18"/>
              </w:rPr>
              <w:t>Tanega &amp; Alkholy (2025)</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9C0EFA3"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9B62239" w14:textId="77777777" w:rsidR="00D25087" w:rsidRPr="00ED6361" w:rsidRDefault="00643935">
            <w:pPr>
              <w:spacing w:line="260" w:lineRule="auto"/>
              <w:jc w:val="center"/>
            </w:pPr>
            <w:r w:rsidRPr="00ED6361">
              <w:rPr>
                <w:sz w:val="18"/>
                <w:szCs w:val="18"/>
              </w:rPr>
              <w:t>JBI Text &amp; Opinion</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B4BAEA9"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1786DF3"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41ED3F9"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DB6E959"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D22D8C4" w14:textId="77777777" w:rsidR="00D25087" w:rsidRPr="00ED6361" w:rsidRDefault="00643935">
            <w:pPr>
              <w:spacing w:line="260" w:lineRule="auto"/>
              <w:jc w:val="center"/>
            </w:pPr>
            <w:r w:rsidRPr="00ED6361">
              <w:rPr>
                <w:b/>
                <w:bCs/>
                <w:sz w:val="18"/>
                <w:szCs w:val="18"/>
              </w:rPr>
              <w:t>Low</w:t>
            </w:r>
          </w:p>
        </w:tc>
      </w:tr>
      <w:tr w:rsidR="00D25087" w:rsidRPr="00ED6361" w14:paraId="3F05117E"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297432C" w14:textId="77777777" w:rsidR="00D25087" w:rsidRPr="00ED6361" w:rsidRDefault="00643935">
            <w:pPr>
              <w:spacing w:line="260" w:lineRule="auto"/>
            </w:pPr>
            <w:r w:rsidRPr="00ED6361">
              <w:rPr>
                <w:sz w:val="18"/>
                <w:szCs w:val="18"/>
              </w:rPr>
              <w:t>Alomari &amp; Heffron (2021)</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FF8CF31"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7316D55" w14:textId="77777777" w:rsidR="00D25087" w:rsidRPr="00ED6361" w:rsidRDefault="00643935">
            <w:pPr>
              <w:spacing w:line="260" w:lineRule="auto"/>
              <w:jc w:val="center"/>
            </w:pPr>
            <w:r w:rsidRPr="00ED6361">
              <w:rPr>
                <w:sz w:val="18"/>
                <w:szCs w:val="18"/>
              </w:rPr>
              <w:t>JBI Text &amp; Opinion</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E3C2A52"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53080D3"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0CB145E"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9D91B56"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8FA8D21" w14:textId="77777777" w:rsidR="00D25087" w:rsidRPr="00ED6361" w:rsidRDefault="00643935">
            <w:pPr>
              <w:spacing w:line="260" w:lineRule="auto"/>
              <w:jc w:val="center"/>
            </w:pPr>
            <w:r w:rsidRPr="00ED6361">
              <w:rPr>
                <w:b/>
                <w:bCs/>
                <w:sz w:val="18"/>
                <w:szCs w:val="18"/>
              </w:rPr>
              <w:t>Low</w:t>
            </w:r>
          </w:p>
        </w:tc>
      </w:tr>
      <w:tr w:rsidR="00D25087" w:rsidRPr="00ED6361" w14:paraId="22A58C8A"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07CD4D5" w14:textId="77777777" w:rsidR="00D25087" w:rsidRPr="00ED6361" w:rsidRDefault="00643935">
            <w:pPr>
              <w:spacing w:line="260" w:lineRule="auto"/>
            </w:pPr>
            <w:r w:rsidRPr="00ED6361">
              <w:rPr>
                <w:sz w:val="18"/>
                <w:szCs w:val="18"/>
              </w:rPr>
              <w:t>Waxin et al. (2019)</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FFDC2DA"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528E603" w14:textId="77777777" w:rsidR="00D25087" w:rsidRPr="00ED6361" w:rsidRDefault="00643935">
            <w:pPr>
              <w:spacing w:line="260" w:lineRule="auto"/>
              <w:jc w:val="center"/>
            </w:pPr>
            <w:r w:rsidRPr="00ED6361">
              <w:rPr>
                <w:sz w:val="18"/>
                <w:szCs w:val="18"/>
              </w:rPr>
              <w:t>JBI Qualitative</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D0CB922"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C274875"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A139B0E"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D3026CC"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B4D6196" w14:textId="77777777" w:rsidR="00D25087" w:rsidRPr="00ED6361" w:rsidRDefault="00643935">
            <w:pPr>
              <w:spacing w:line="260" w:lineRule="auto"/>
              <w:jc w:val="center"/>
            </w:pPr>
            <w:r w:rsidRPr="00ED6361">
              <w:rPr>
                <w:b/>
                <w:bCs/>
                <w:sz w:val="18"/>
                <w:szCs w:val="18"/>
              </w:rPr>
              <w:t>Low</w:t>
            </w:r>
          </w:p>
        </w:tc>
      </w:tr>
      <w:tr w:rsidR="00D25087" w:rsidRPr="00ED6361" w14:paraId="1BB4A4C2"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40D43D4" w14:textId="77777777" w:rsidR="00D25087" w:rsidRPr="00ED6361" w:rsidRDefault="00643935">
            <w:pPr>
              <w:spacing w:line="260" w:lineRule="auto"/>
            </w:pPr>
            <w:r w:rsidRPr="00ED6361">
              <w:rPr>
                <w:sz w:val="18"/>
                <w:szCs w:val="18"/>
              </w:rPr>
              <w:t>Abdelraouf &amp; Nagasawa (2023)</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BEFF09C" w14:textId="77777777" w:rsidR="00D25087" w:rsidRPr="00ED6361" w:rsidRDefault="00643935">
            <w:pPr>
              <w:spacing w:line="260" w:lineRule="auto"/>
              <w:jc w:val="center"/>
            </w:pPr>
            <w:r w:rsidRPr="00ED6361">
              <w:rPr>
                <w:sz w:val="18"/>
                <w:szCs w:val="18"/>
              </w:rPr>
              <w:t>Grey literature</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EEE6D48" w14:textId="77777777" w:rsidR="00D25087" w:rsidRPr="00ED6361" w:rsidRDefault="00643935">
            <w:pPr>
              <w:spacing w:line="260" w:lineRule="auto"/>
              <w:jc w:val="center"/>
            </w:pPr>
            <w:r w:rsidRPr="00ED6361">
              <w:rPr>
                <w:sz w:val="18"/>
                <w:szCs w:val="18"/>
              </w:rPr>
              <w:t>Grey-lit rubric</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2BE3507A"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4A9332AF"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C0C3FAA"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4CF3194D" w14:textId="77777777" w:rsidR="00D25087" w:rsidRPr="00ED6361" w:rsidRDefault="00643935">
            <w:pPr>
              <w:spacing w:line="260" w:lineRule="auto"/>
              <w:jc w:val="center"/>
            </w:pPr>
            <w:r w:rsidRPr="00ED6361">
              <w:rPr>
                <w:b/>
                <w:bCs/>
                <w:sz w:val="18"/>
                <w:szCs w:val="18"/>
              </w:rPr>
              <w:t>Moderate</w:t>
            </w:r>
          </w:p>
        </w:tc>
        <w:tc>
          <w:tcPr>
            <w:tcW w:w="12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251E6FD2" w14:textId="77777777" w:rsidR="00D25087" w:rsidRPr="00ED6361" w:rsidRDefault="00643935">
            <w:pPr>
              <w:spacing w:line="260" w:lineRule="auto"/>
              <w:jc w:val="center"/>
            </w:pPr>
            <w:r w:rsidRPr="00ED6361">
              <w:rPr>
                <w:b/>
                <w:bCs/>
                <w:sz w:val="18"/>
                <w:szCs w:val="18"/>
              </w:rPr>
              <w:t>Moderate</w:t>
            </w:r>
          </w:p>
        </w:tc>
      </w:tr>
      <w:tr w:rsidR="00D25087" w:rsidRPr="00ED6361" w14:paraId="0E3E8F6A"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C21554E" w14:textId="77777777" w:rsidR="00D25087" w:rsidRPr="00ED6361" w:rsidRDefault="00643935">
            <w:pPr>
              <w:spacing w:line="260" w:lineRule="auto"/>
            </w:pPr>
            <w:r w:rsidRPr="00ED6361">
              <w:rPr>
                <w:sz w:val="18"/>
                <w:szCs w:val="18"/>
              </w:rPr>
              <w:lastRenderedPageBreak/>
              <w:t>Ghanem &amp; Alamri (2023)</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5D27F55"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76BAC3C" w14:textId="77777777" w:rsidR="00D25087" w:rsidRPr="00ED6361" w:rsidRDefault="00643935">
            <w:pPr>
              <w:spacing w:line="260" w:lineRule="auto"/>
              <w:jc w:val="center"/>
            </w:pPr>
            <w:r w:rsidRPr="00ED6361">
              <w:rPr>
                <w:sz w:val="18"/>
                <w:szCs w:val="18"/>
              </w:rPr>
              <w:t>JBI Cross-sectional</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8BB30CC"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04BC206"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555F37B2"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0E8877F"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3A2F931" w14:textId="77777777" w:rsidR="00D25087" w:rsidRPr="00ED6361" w:rsidRDefault="00643935">
            <w:pPr>
              <w:spacing w:line="260" w:lineRule="auto"/>
              <w:jc w:val="center"/>
            </w:pPr>
            <w:r w:rsidRPr="00ED6361">
              <w:rPr>
                <w:b/>
                <w:bCs/>
                <w:sz w:val="18"/>
                <w:szCs w:val="18"/>
              </w:rPr>
              <w:t>Low</w:t>
            </w:r>
          </w:p>
        </w:tc>
      </w:tr>
      <w:tr w:rsidR="00D25087" w:rsidRPr="00ED6361" w14:paraId="11897761"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1109B58" w14:textId="77777777" w:rsidR="00D25087" w:rsidRPr="00ED6361" w:rsidRDefault="00643935">
            <w:pPr>
              <w:spacing w:line="260" w:lineRule="auto"/>
            </w:pPr>
            <w:r w:rsidRPr="00ED6361">
              <w:rPr>
                <w:sz w:val="18"/>
                <w:szCs w:val="18"/>
              </w:rPr>
              <w:t>Elkebti &amp; Khalifa (2025)</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5243D89"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A597DF3" w14:textId="77777777" w:rsidR="00D25087" w:rsidRPr="00ED6361" w:rsidRDefault="00643935">
            <w:pPr>
              <w:spacing w:line="260" w:lineRule="auto"/>
              <w:jc w:val="center"/>
            </w:pPr>
            <w:r w:rsidRPr="00ED6361">
              <w:rPr>
                <w:sz w:val="18"/>
                <w:szCs w:val="18"/>
              </w:rPr>
              <w:t>JBI Analytical</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6418A32"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4B5FA5D6"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F69DE61"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B850EB3"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A91AC3E" w14:textId="77777777" w:rsidR="00D25087" w:rsidRPr="00ED6361" w:rsidRDefault="00643935">
            <w:pPr>
              <w:spacing w:line="260" w:lineRule="auto"/>
              <w:jc w:val="center"/>
            </w:pPr>
            <w:r w:rsidRPr="00ED6361">
              <w:rPr>
                <w:b/>
                <w:bCs/>
                <w:sz w:val="18"/>
                <w:szCs w:val="18"/>
              </w:rPr>
              <w:t>Low</w:t>
            </w:r>
          </w:p>
        </w:tc>
      </w:tr>
      <w:tr w:rsidR="00D25087" w:rsidRPr="00ED6361" w14:paraId="35A1F20A"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1B58832" w14:textId="77777777" w:rsidR="00D25087" w:rsidRPr="00ED6361" w:rsidRDefault="00643935">
            <w:pPr>
              <w:spacing w:line="260" w:lineRule="auto"/>
            </w:pPr>
            <w:r w:rsidRPr="00ED6361">
              <w:rPr>
                <w:sz w:val="18"/>
                <w:szCs w:val="18"/>
              </w:rPr>
              <w:t>Climate Analytics (2018)</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C36DCB4" w14:textId="77777777" w:rsidR="00D25087" w:rsidRPr="00ED6361" w:rsidRDefault="00643935">
            <w:pPr>
              <w:spacing w:line="260" w:lineRule="auto"/>
              <w:jc w:val="center"/>
            </w:pPr>
            <w:r w:rsidRPr="00ED6361">
              <w:rPr>
                <w:sz w:val="18"/>
                <w:szCs w:val="18"/>
              </w:rPr>
              <w:t>Grey literature</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FBDA681" w14:textId="77777777" w:rsidR="00D25087" w:rsidRPr="00ED6361" w:rsidRDefault="00643935">
            <w:pPr>
              <w:spacing w:line="260" w:lineRule="auto"/>
              <w:jc w:val="center"/>
            </w:pPr>
            <w:r w:rsidRPr="00ED6361">
              <w:rPr>
                <w:sz w:val="18"/>
                <w:szCs w:val="18"/>
              </w:rPr>
              <w:t>Grey-lit rubric</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9A976C9"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153EC148"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2389ACD7"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3B88B18"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9BD1381" w14:textId="77777777" w:rsidR="00D25087" w:rsidRPr="00ED6361" w:rsidRDefault="00643935">
            <w:pPr>
              <w:spacing w:line="260" w:lineRule="auto"/>
              <w:jc w:val="center"/>
            </w:pPr>
            <w:r w:rsidRPr="00ED6361">
              <w:rPr>
                <w:b/>
                <w:bCs/>
                <w:sz w:val="18"/>
                <w:szCs w:val="18"/>
              </w:rPr>
              <w:t>Low</w:t>
            </w:r>
          </w:p>
        </w:tc>
      </w:tr>
      <w:tr w:rsidR="00D25087" w:rsidRPr="00ED6361" w14:paraId="38319B46"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0CF29A0" w14:textId="77777777" w:rsidR="00D25087" w:rsidRPr="00ED6361" w:rsidRDefault="00643935">
            <w:pPr>
              <w:spacing w:line="260" w:lineRule="auto"/>
            </w:pPr>
            <w:r w:rsidRPr="00ED6361">
              <w:rPr>
                <w:sz w:val="18"/>
                <w:szCs w:val="18"/>
              </w:rPr>
              <w:t>Kamboj et al. (2024)</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67C973F" w14:textId="77777777" w:rsidR="00D25087" w:rsidRPr="00ED6361" w:rsidRDefault="00643935">
            <w:pPr>
              <w:spacing w:line="260" w:lineRule="auto"/>
              <w:jc w:val="center"/>
            </w:pPr>
            <w:r w:rsidRPr="00ED6361">
              <w:rPr>
                <w:sz w:val="18"/>
                <w:szCs w:val="18"/>
              </w:rPr>
              <w:t>Peer-reviewed</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4C3279A" w14:textId="77777777" w:rsidR="00D25087" w:rsidRPr="00ED6361" w:rsidRDefault="00643935">
            <w:pPr>
              <w:spacing w:line="260" w:lineRule="auto"/>
              <w:jc w:val="center"/>
            </w:pPr>
            <w:r w:rsidRPr="00ED6361">
              <w:rPr>
                <w:sz w:val="18"/>
                <w:szCs w:val="18"/>
              </w:rPr>
              <w:t>JBI Analytical</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3DD2FF02"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28DD52D"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6381D4D"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61C8F9C6"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62302DC" w14:textId="77777777" w:rsidR="00D25087" w:rsidRPr="00ED6361" w:rsidRDefault="00643935">
            <w:pPr>
              <w:spacing w:line="260" w:lineRule="auto"/>
              <w:jc w:val="center"/>
            </w:pPr>
            <w:r w:rsidRPr="00ED6361">
              <w:rPr>
                <w:b/>
                <w:bCs/>
                <w:sz w:val="18"/>
                <w:szCs w:val="18"/>
              </w:rPr>
              <w:t>Low</w:t>
            </w:r>
          </w:p>
        </w:tc>
      </w:tr>
      <w:tr w:rsidR="00D25087" w:rsidRPr="00ED6361" w14:paraId="769517D2"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21E8EE4" w14:textId="77777777" w:rsidR="00D25087" w:rsidRPr="00ED6361" w:rsidRDefault="00643935">
            <w:pPr>
              <w:spacing w:line="260" w:lineRule="auto"/>
            </w:pPr>
            <w:r w:rsidRPr="00ED6361">
              <w:rPr>
                <w:sz w:val="18"/>
                <w:szCs w:val="18"/>
              </w:rPr>
              <w:t>Krane (2022)</w:t>
            </w:r>
          </w:p>
        </w:tc>
        <w:tc>
          <w:tcPr>
            <w:tcW w:w="1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95C9F16" w14:textId="77777777" w:rsidR="00D25087" w:rsidRPr="00ED6361" w:rsidRDefault="00643935">
            <w:pPr>
              <w:spacing w:line="260" w:lineRule="auto"/>
              <w:jc w:val="center"/>
            </w:pPr>
            <w:r w:rsidRPr="00ED6361">
              <w:rPr>
                <w:sz w:val="18"/>
                <w:szCs w:val="18"/>
              </w:rPr>
              <w:t>Grey literature (working paper)</w:t>
            </w:r>
          </w:p>
        </w:tc>
        <w:tc>
          <w:tcPr>
            <w:tcW w:w="1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14FFC2B" w14:textId="77777777" w:rsidR="00D25087" w:rsidRPr="00ED6361" w:rsidRDefault="00643935">
            <w:pPr>
              <w:spacing w:line="260" w:lineRule="auto"/>
              <w:jc w:val="center"/>
            </w:pPr>
            <w:r w:rsidRPr="00ED6361">
              <w:rPr>
                <w:sz w:val="18"/>
                <w:szCs w:val="18"/>
              </w:rPr>
              <w:t>Grey-lit rubric</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7489A3AF"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5F5954E7" w14:textId="77777777" w:rsidR="00D25087" w:rsidRPr="00ED6361" w:rsidRDefault="00643935">
            <w:pPr>
              <w:spacing w:line="260" w:lineRule="auto"/>
              <w:jc w:val="center"/>
            </w:pPr>
            <w:r w:rsidRPr="00ED6361">
              <w:rPr>
                <w:b/>
                <w:bCs/>
                <w:sz w:val="18"/>
                <w:szCs w:val="18"/>
              </w:rPr>
              <w:t>Moderate</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11B0FB1" w14:textId="77777777" w:rsidR="00D25087" w:rsidRPr="00ED6361" w:rsidRDefault="00643935">
            <w:pPr>
              <w:spacing w:line="260" w:lineRule="auto"/>
              <w:jc w:val="center"/>
            </w:pPr>
            <w:r w:rsidRPr="00ED6361">
              <w:rPr>
                <w:b/>
                <w:bCs/>
                <w:sz w:val="18"/>
                <w:szCs w:val="18"/>
              </w:rPr>
              <w:t>Low</w:t>
            </w:r>
          </w:p>
        </w:tc>
        <w:tc>
          <w:tcPr>
            <w:tcW w:w="1100" w:type="dxa"/>
            <w:tcBorders>
              <w:top w:val="single" w:sz="4" w:space="0" w:color="999999"/>
              <w:left w:val="single" w:sz="4" w:space="0" w:color="999999"/>
              <w:bottom w:val="single" w:sz="4" w:space="0" w:color="999999"/>
              <w:right w:val="single" w:sz="4" w:space="0" w:color="999999"/>
            </w:tcBorders>
            <w:shd w:val="clear" w:color="auto" w:fill="C8E6C9"/>
            <w:tcMar>
              <w:top w:w="80" w:type="dxa"/>
              <w:left w:w="100" w:type="dxa"/>
              <w:bottom w:w="80" w:type="dxa"/>
              <w:right w:w="100" w:type="dxa"/>
            </w:tcMar>
          </w:tcPr>
          <w:p w14:paraId="0635B0C0" w14:textId="77777777" w:rsidR="00D25087" w:rsidRPr="00ED6361" w:rsidRDefault="00643935">
            <w:pPr>
              <w:spacing w:line="260" w:lineRule="auto"/>
              <w:jc w:val="center"/>
            </w:pPr>
            <w:r w:rsidRPr="00ED6361">
              <w:rPr>
                <w:b/>
                <w:bCs/>
                <w:sz w:val="18"/>
                <w:szCs w:val="18"/>
              </w:rPr>
              <w:t>Low</w:t>
            </w:r>
          </w:p>
        </w:tc>
        <w:tc>
          <w:tcPr>
            <w:tcW w:w="12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54CA791C" w14:textId="77777777" w:rsidR="00D25087" w:rsidRPr="00ED6361" w:rsidRDefault="00643935">
            <w:pPr>
              <w:spacing w:line="260" w:lineRule="auto"/>
              <w:jc w:val="center"/>
            </w:pPr>
            <w:r w:rsidRPr="00ED6361">
              <w:rPr>
                <w:b/>
                <w:bCs/>
                <w:sz w:val="18"/>
                <w:szCs w:val="18"/>
              </w:rPr>
              <w:t>Moderate</w:t>
            </w:r>
          </w:p>
        </w:tc>
      </w:tr>
    </w:tbl>
    <w:p w14:paraId="50BFBC6A" w14:textId="77777777" w:rsidR="00D25087" w:rsidRPr="00ED6361" w:rsidRDefault="00D25087"/>
    <w:p w14:paraId="66AC025A" w14:textId="696F0022" w:rsidR="00D25087" w:rsidRPr="00ED6361" w:rsidRDefault="00643935">
      <w:pPr>
        <w:spacing w:after="120" w:line="300" w:lineRule="auto"/>
        <w:jc w:val="both"/>
      </w:pPr>
      <w:r w:rsidRPr="00ED6361">
        <w:rPr>
          <w:b/>
          <w:bCs/>
        </w:rPr>
        <w:t xml:space="preserve">Rubric definitions (grey literature). </w:t>
      </w:r>
      <w:r w:rsidR="00AC1F8E" w:rsidRPr="00ED6361">
        <w:t>Selection/sampling</w:t>
      </w:r>
      <w:r w:rsidRPr="00ED6361">
        <w:t xml:space="preserve">: clarity about which entities or facilities the data describe and how they were chosen. </w:t>
      </w:r>
      <w:r w:rsidR="00AC1F8E" w:rsidRPr="00ED6361">
        <w:t>Measurement/data</w:t>
      </w:r>
      <w:r w:rsidRPr="00ED6361">
        <w:t xml:space="preserve"> quality: documentation of methods, instruments, or definitions underlying the reported numbers. </w:t>
      </w:r>
      <w:r w:rsidR="00AC1F8E" w:rsidRPr="00ED6361">
        <w:t>Reporting/transparency</w:t>
      </w:r>
      <w:r w:rsidRPr="00ED6361">
        <w:t xml:space="preserve">: availability of underlying data, units, baselines, and confidence intervals. </w:t>
      </w:r>
      <w:r w:rsidR="00AC1F8E" w:rsidRPr="00ED6361">
        <w:t>Independence/authority</w:t>
      </w:r>
      <w:r w:rsidRPr="00ED6361">
        <w:t>: degree to which the source is independent of the entity being evaluated. Each domain is rated Low / Moderate / High risk; overall RoB is the worst-of or a justified compromise across domains, recorded in the right-most column.</w:t>
      </w:r>
    </w:p>
    <w:p w14:paraId="6FE31A59" w14:textId="793A6001" w:rsidR="00D25087" w:rsidRPr="00ED6361" w:rsidRDefault="00662F5F">
      <w:pPr>
        <w:pStyle w:val="Heading1"/>
        <w:pageBreakBefore/>
      </w:pPr>
      <w:r w:rsidRPr="00ED6361">
        <w:lastRenderedPageBreak/>
        <w:t>D. Supplementary Table S4 — Certainty of evidence (GRADE-informed) per thematic domain</w:t>
      </w:r>
    </w:p>
    <w:p w14:paraId="7676B87F" w14:textId="77777777" w:rsidR="00D25087" w:rsidRPr="00ED6361" w:rsidRDefault="00643935">
      <w:pPr>
        <w:spacing w:after="120" w:line="300" w:lineRule="auto"/>
        <w:jc w:val="both"/>
      </w:pPr>
      <w:r w:rsidRPr="00ED6361">
        <w:t>Certainty was rated using a GRADE-informed narrative approach (High / Moderate / Low / Very Low), considering study design, methodological quality, consistency across sources, directness, precision, and risk of publication bias. Because the review synthesizes descriptive policy evidence rather than effect estimates, ratings are at the domain level rather than at the outcome level. This table corresponds to Section 3.11 (Certainty of Evidence) of the revised manuscript and to PRISMA 2020 Items 15 and 22.</w:t>
      </w:r>
    </w:p>
    <w:p w14:paraId="4390DD31" w14:textId="77777777" w:rsidR="00D25087" w:rsidRPr="00ED6361" w:rsidRDefault="00D25087"/>
    <w:tbl>
      <w:tblPr>
        <w:tblW w:w="1136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900"/>
        <w:gridCol w:w="2200"/>
        <w:gridCol w:w="2800"/>
        <w:gridCol w:w="1100"/>
        <w:gridCol w:w="2560"/>
      </w:tblGrid>
      <w:tr w:rsidR="00D25087" w:rsidRPr="00ED6361" w14:paraId="5F0FCEED" w14:textId="77777777">
        <w:trPr>
          <w:tblHeader/>
        </w:trPr>
        <w:tc>
          <w:tcPr>
            <w:tcW w:w="18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278280C9" w14:textId="77777777" w:rsidR="00D25087" w:rsidRPr="00ED6361" w:rsidRDefault="00643935">
            <w:pPr>
              <w:spacing w:line="260" w:lineRule="auto"/>
              <w:jc w:val="center"/>
            </w:pPr>
            <w:r w:rsidRPr="00ED6361">
              <w:rPr>
                <w:b/>
                <w:bCs/>
                <w:color w:val="FFFFFF"/>
                <w:sz w:val="18"/>
                <w:szCs w:val="18"/>
              </w:rPr>
              <w:t>Domain</w:t>
            </w:r>
          </w:p>
        </w:tc>
        <w:tc>
          <w:tcPr>
            <w:tcW w:w="9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54936CA5" w14:textId="77777777" w:rsidR="00D25087" w:rsidRPr="00ED6361" w:rsidRDefault="00643935">
            <w:pPr>
              <w:spacing w:line="260" w:lineRule="auto"/>
              <w:jc w:val="center"/>
            </w:pPr>
            <w:r w:rsidRPr="00ED6361">
              <w:rPr>
                <w:b/>
                <w:bCs/>
                <w:color w:val="FFFFFF"/>
                <w:sz w:val="18"/>
                <w:szCs w:val="18"/>
              </w:rPr>
              <w:t>Studies (n)</w:t>
            </w:r>
          </w:p>
        </w:tc>
        <w:tc>
          <w:tcPr>
            <w:tcW w:w="22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36BBD6AD" w14:textId="77777777" w:rsidR="00D25087" w:rsidRPr="00ED6361" w:rsidRDefault="00643935">
            <w:pPr>
              <w:spacing w:line="260" w:lineRule="auto"/>
              <w:jc w:val="center"/>
            </w:pPr>
            <w:r w:rsidRPr="00ED6361">
              <w:rPr>
                <w:b/>
                <w:bCs/>
                <w:color w:val="FFFFFF"/>
                <w:sz w:val="18"/>
                <w:szCs w:val="18"/>
              </w:rPr>
              <w:t>Predominant study design</w:t>
            </w:r>
          </w:p>
        </w:tc>
        <w:tc>
          <w:tcPr>
            <w:tcW w:w="28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5F27716E" w14:textId="77777777" w:rsidR="00D25087" w:rsidRPr="00ED6361" w:rsidRDefault="00643935">
            <w:pPr>
              <w:spacing w:line="260" w:lineRule="auto"/>
              <w:jc w:val="center"/>
            </w:pPr>
            <w:r w:rsidRPr="00ED6361">
              <w:rPr>
                <w:b/>
                <w:bCs/>
                <w:color w:val="FFFFFF"/>
                <w:sz w:val="18"/>
                <w:szCs w:val="18"/>
              </w:rPr>
              <w:t>Main risks to certainty</w:t>
            </w:r>
          </w:p>
        </w:tc>
        <w:tc>
          <w:tcPr>
            <w:tcW w:w="110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073766DA" w14:textId="77777777" w:rsidR="00D25087" w:rsidRPr="00ED6361" w:rsidRDefault="00643935">
            <w:pPr>
              <w:spacing w:line="260" w:lineRule="auto"/>
              <w:jc w:val="center"/>
            </w:pPr>
            <w:r w:rsidRPr="00ED6361">
              <w:rPr>
                <w:b/>
                <w:bCs/>
                <w:color w:val="FFFFFF"/>
                <w:sz w:val="18"/>
                <w:szCs w:val="18"/>
              </w:rPr>
              <w:t>Certainty</w:t>
            </w:r>
          </w:p>
        </w:tc>
        <w:tc>
          <w:tcPr>
            <w:tcW w:w="2560" w:type="dxa"/>
            <w:tcBorders>
              <w:top w:val="single" w:sz="4" w:space="0" w:color="999999"/>
              <w:left w:val="single" w:sz="4" w:space="0" w:color="999999"/>
              <w:bottom w:val="single" w:sz="4" w:space="0" w:color="999999"/>
              <w:right w:val="single" w:sz="4" w:space="0" w:color="999999"/>
            </w:tcBorders>
            <w:shd w:val="clear" w:color="auto" w:fill="1F4E79"/>
            <w:tcMar>
              <w:top w:w="80" w:type="dxa"/>
              <w:left w:w="100" w:type="dxa"/>
              <w:bottom w:w="80" w:type="dxa"/>
              <w:right w:w="100" w:type="dxa"/>
            </w:tcMar>
          </w:tcPr>
          <w:p w14:paraId="73715D28" w14:textId="77777777" w:rsidR="00D25087" w:rsidRPr="00ED6361" w:rsidRDefault="00643935">
            <w:pPr>
              <w:spacing w:line="260" w:lineRule="auto"/>
              <w:jc w:val="center"/>
            </w:pPr>
            <w:r w:rsidRPr="00ED6361">
              <w:rPr>
                <w:b/>
                <w:bCs/>
                <w:color w:val="FFFFFF"/>
                <w:sz w:val="18"/>
                <w:szCs w:val="18"/>
              </w:rPr>
              <w:t>Rationale</w:t>
            </w:r>
          </w:p>
        </w:tc>
      </w:tr>
      <w:tr w:rsidR="00D25087" w:rsidRPr="00ED6361" w14:paraId="2D15DB57"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C823CA0" w14:textId="77777777" w:rsidR="00D25087" w:rsidRPr="00ED6361" w:rsidRDefault="00643935">
            <w:pPr>
              <w:spacing w:line="260" w:lineRule="auto"/>
            </w:pPr>
            <w:r w:rsidRPr="00ED6361">
              <w:rPr>
                <w:b/>
                <w:bCs/>
                <w:sz w:val="18"/>
                <w:szCs w:val="18"/>
              </w:rPr>
              <w:t>1. Governance reforms and compliance institutions</w:t>
            </w:r>
          </w:p>
        </w:tc>
        <w:tc>
          <w:tcPr>
            <w:tcW w:w="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B5CC0DC" w14:textId="77777777" w:rsidR="00D25087" w:rsidRPr="00ED6361" w:rsidRDefault="00643935">
            <w:pPr>
              <w:spacing w:line="260" w:lineRule="auto"/>
              <w:jc w:val="center"/>
            </w:pPr>
            <w:r w:rsidRPr="00ED6361">
              <w:rPr>
                <w:sz w:val="18"/>
                <w:szCs w:val="18"/>
              </w:rPr>
              <w:t>18</w:t>
            </w:r>
          </w:p>
        </w:tc>
        <w:tc>
          <w:tcPr>
            <w:tcW w:w="2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05F7FC8" w14:textId="77777777" w:rsidR="00D25087" w:rsidRPr="00ED6361" w:rsidRDefault="00643935">
            <w:pPr>
              <w:spacing w:line="260" w:lineRule="auto"/>
            </w:pPr>
            <w:r w:rsidRPr="00ED6361">
              <w:rPr>
                <w:sz w:val="18"/>
                <w:szCs w:val="18"/>
              </w:rPr>
              <w:t>Policy descriptions, legal analyses, official reports</w:t>
            </w:r>
          </w:p>
        </w:tc>
        <w:tc>
          <w:tcPr>
            <w:tcW w:w="2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AB5D68E" w14:textId="77777777" w:rsidR="00D25087" w:rsidRPr="00ED6361" w:rsidRDefault="00643935">
            <w:pPr>
              <w:spacing w:line="260" w:lineRule="auto"/>
            </w:pPr>
            <w:r w:rsidRPr="00ED6361">
              <w:rPr>
                <w:sz w:val="18"/>
                <w:szCs w:val="18"/>
              </w:rPr>
              <w:t>Heavy reliance on government and agency self-reports; few independent empirical evaluations of enforcement outcomes</w:t>
            </w:r>
          </w:p>
        </w:tc>
        <w:tc>
          <w:tcPr>
            <w:tcW w:w="1100" w:type="dxa"/>
            <w:tcBorders>
              <w:top w:val="single" w:sz="4" w:space="0" w:color="999999"/>
              <w:left w:val="single" w:sz="4" w:space="0" w:color="999999"/>
              <w:bottom w:val="single" w:sz="4" w:space="0" w:color="999999"/>
              <w:right w:val="single" w:sz="4" w:space="0" w:color="999999"/>
            </w:tcBorders>
            <w:shd w:val="clear" w:color="auto" w:fill="FFE0B2"/>
            <w:tcMar>
              <w:top w:w="80" w:type="dxa"/>
              <w:left w:w="100" w:type="dxa"/>
              <w:bottom w:w="80" w:type="dxa"/>
              <w:right w:w="100" w:type="dxa"/>
            </w:tcMar>
          </w:tcPr>
          <w:p w14:paraId="7CF4B037" w14:textId="77777777" w:rsidR="00D25087" w:rsidRPr="00ED6361" w:rsidRDefault="00643935">
            <w:pPr>
              <w:spacing w:line="260" w:lineRule="auto"/>
              <w:jc w:val="center"/>
            </w:pPr>
            <w:r w:rsidRPr="00ED6361">
              <w:rPr>
                <w:b/>
                <w:bCs/>
                <w:sz w:val="18"/>
                <w:szCs w:val="18"/>
              </w:rPr>
              <w:t>Moderate</w:t>
            </w:r>
          </w:p>
        </w:tc>
        <w:tc>
          <w:tcPr>
            <w:tcW w:w="25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2193BBE" w14:textId="77777777" w:rsidR="00D25087" w:rsidRPr="00ED6361" w:rsidRDefault="00643935">
            <w:pPr>
              <w:spacing w:line="260" w:lineRule="auto"/>
            </w:pPr>
            <w:r w:rsidRPr="00ED6361">
              <w:rPr>
                <w:sz w:val="18"/>
                <w:szCs w:val="18"/>
              </w:rPr>
              <w:t>Convergent evidence across multiple peer-reviewed legal analyses and official documents; consistent description of new institutions; direct outcome verification limited.</w:t>
            </w:r>
          </w:p>
        </w:tc>
      </w:tr>
      <w:tr w:rsidR="00D25087" w:rsidRPr="00ED6361" w14:paraId="47DDF164"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A8C60FD" w14:textId="77777777" w:rsidR="00D25087" w:rsidRPr="00ED6361" w:rsidRDefault="00643935">
            <w:pPr>
              <w:spacing w:line="260" w:lineRule="auto"/>
            </w:pPr>
            <w:r w:rsidRPr="00ED6361">
              <w:rPr>
                <w:b/>
                <w:bCs/>
                <w:sz w:val="18"/>
                <w:szCs w:val="18"/>
              </w:rPr>
              <w:t>2. Biodiversity and protected-area coverage</w:t>
            </w:r>
          </w:p>
        </w:tc>
        <w:tc>
          <w:tcPr>
            <w:tcW w:w="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6718F38" w14:textId="77777777" w:rsidR="00D25087" w:rsidRPr="00ED6361" w:rsidRDefault="00643935">
            <w:pPr>
              <w:spacing w:line="260" w:lineRule="auto"/>
              <w:jc w:val="center"/>
            </w:pPr>
            <w:r w:rsidRPr="00ED6361">
              <w:rPr>
                <w:sz w:val="18"/>
                <w:szCs w:val="18"/>
              </w:rPr>
              <w:t>11</w:t>
            </w:r>
          </w:p>
        </w:tc>
        <w:tc>
          <w:tcPr>
            <w:tcW w:w="2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D9031DC" w14:textId="77777777" w:rsidR="00D25087" w:rsidRPr="00ED6361" w:rsidRDefault="00643935">
            <w:pPr>
              <w:spacing w:line="260" w:lineRule="auto"/>
            </w:pPr>
            <w:r w:rsidRPr="00ED6361">
              <w:rPr>
                <w:sz w:val="18"/>
                <w:szCs w:val="18"/>
              </w:rPr>
              <w:t>Cross-sectional descriptive studies, conservation reports</w:t>
            </w:r>
          </w:p>
        </w:tc>
        <w:tc>
          <w:tcPr>
            <w:tcW w:w="2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FD58895" w14:textId="77777777" w:rsidR="00D25087" w:rsidRPr="00ED6361" w:rsidRDefault="00643935">
            <w:pPr>
              <w:spacing w:line="260" w:lineRule="auto"/>
            </w:pPr>
            <w:r w:rsidRPr="00ED6361">
              <w:rPr>
                <w:sz w:val="18"/>
                <w:szCs w:val="18"/>
              </w:rPr>
              <w:t>Most coverage figures (e.g., 18.1% terrestrial protection) drawn from a small number of government sources; limited independent verification of management effectiveness</w:t>
            </w:r>
          </w:p>
        </w:tc>
        <w:tc>
          <w:tcPr>
            <w:tcW w:w="11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00" w:type="dxa"/>
              <w:bottom w:w="80" w:type="dxa"/>
              <w:right w:w="100" w:type="dxa"/>
            </w:tcMar>
          </w:tcPr>
          <w:p w14:paraId="1DE596CB" w14:textId="77777777" w:rsidR="00D25087" w:rsidRPr="00ED6361" w:rsidRDefault="00643935">
            <w:pPr>
              <w:spacing w:line="260" w:lineRule="auto"/>
              <w:jc w:val="center"/>
            </w:pPr>
            <w:r w:rsidRPr="00ED6361">
              <w:rPr>
                <w:b/>
                <w:bCs/>
                <w:sz w:val="18"/>
                <w:szCs w:val="18"/>
              </w:rPr>
              <w:t>Low to Moderate</w:t>
            </w:r>
          </w:p>
        </w:tc>
        <w:tc>
          <w:tcPr>
            <w:tcW w:w="25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BD6BB59" w14:textId="77777777" w:rsidR="00D25087" w:rsidRPr="00ED6361" w:rsidRDefault="00643935">
            <w:pPr>
              <w:spacing w:line="260" w:lineRule="auto"/>
            </w:pPr>
            <w:r w:rsidRPr="00ED6361">
              <w:rPr>
                <w:sz w:val="18"/>
                <w:szCs w:val="18"/>
              </w:rPr>
              <w:t>Headline coverage figures appear in multiple sources but ultimately trace back to similar government baselines; effectiveness of protection is less well evidenced than extent.</w:t>
            </w:r>
          </w:p>
        </w:tc>
      </w:tr>
      <w:tr w:rsidR="00D25087" w:rsidRPr="00ED6361" w14:paraId="466077DF"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8825BAD" w14:textId="77777777" w:rsidR="00D25087" w:rsidRPr="00ED6361" w:rsidRDefault="00643935">
            <w:pPr>
              <w:spacing w:line="260" w:lineRule="auto"/>
            </w:pPr>
            <w:r w:rsidRPr="00ED6361">
              <w:rPr>
                <w:b/>
                <w:bCs/>
                <w:sz w:val="18"/>
                <w:szCs w:val="18"/>
              </w:rPr>
              <w:t>3. Air quality</w:t>
            </w:r>
          </w:p>
        </w:tc>
        <w:tc>
          <w:tcPr>
            <w:tcW w:w="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C03C73A" w14:textId="77777777" w:rsidR="00D25087" w:rsidRPr="00ED6361" w:rsidRDefault="00643935">
            <w:pPr>
              <w:spacing w:line="260" w:lineRule="auto"/>
              <w:jc w:val="center"/>
            </w:pPr>
            <w:r w:rsidRPr="00ED6361">
              <w:rPr>
                <w:sz w:val="18"/>
                <w:szCs w:val="18"/>
              </w:rPr>
              <w:t>9</w:t>
            </w:r>
          </w:p>
        </w:tc>
        <w:tc>
          <w:tcPr>
            <w:tcW w:w="2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7FECB92" w14:textId="272E5608" w:rsidR="00D25087" w:rsidRPr="00ED6361" w:rsidRDefault="00643935">
            <w:pPr>
              <w:spacing w:line="260" w:lineRule="auto"/>
            </w:pPr>
            <w:r w:rsidRPr="00ED6361">
              <w:rPr>
                <w:sz w:val="18"/>
                <w:szCs w:val="18"/>
              </w:rPr>
              <w:t>Measurement studies, monitoring</w:t>
            </w:r>
            <w:r w:rsidR="0094158E" w:rsidRPr="00ED6361">
              <w:rPr>
                <w:sz w:val="18"/>
                <w:szCs w:val="18"/>
              </w:rPr>
              <w:t xml:space="preserve"> </w:t>
            </w:r>
            <w:r w:rsidRPr="00ED6361">
              <w:rPr>
                <w:sz w:val="18"/>
                <w:szCs w:val="18"/>
              </w:rPr>
              <w:t>network reports</w:t>
            </w:r>
          </w:p>
        </w:tc>
        <w:tc>
          <w:tcPr>
            <w:tcW w:w="2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4D46F29" w14:textId="259E0D93" w:rsidR="00D25087" w:rsidRPr="00ED6361" w:rsidRDefault="00643935">
            <w:pPr>
              <w:spacing w:line="260" w:lineRule="auto"/>
            </w:pPr>
            <w:r w:rsidRPr="00ED6361">
              <w:rPr>
                <w:sz w:val="18"/>
                <w:szCs w:val="18"/>
              </w:rPr>
              <w:t>Pollutant</w:t>
            </w:r>
            <w:r w:rsidR="0094158E" w:rsidRPr="00ED6361">
              <w:rPr>
                <w:sz w:val="18"/>
                <w:szCs w:val="18"/>
              </w:rPr>
              <w:t xml:space="preserve"> </w:t>
            </w:r>
            <w:r w:rsidRPr="00ED6361">
              <w:rPr>
                <w:sz w:val="18"/>
                <w:szCs w:val="18"/>
              </w:rPr>
              <w:t>trend claims often based on aggregated ministerial communications; spatial coverage of monitoring network heterogeneous</w:t>
            </w:r>
          </w:p>
        </w:tc>
        <w:tc>
          <w:tcPr>
            <w:tcW w:w="11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00" w:type="dxa"/>
              <w:bottom w:w="80" w:type="dxa"/>
              <w:right w:w="100" w:type="dxa"/>
            </w:tcMar>
          </w:tcPr>
          <w:p w14:paraId="14B970E8" w14:textId="77777777" w:rsidR="00D25087" w:rsidRPr="00ED6361" w:rsidRDefault="00643935">
            <w:pPr>
              <w:spacing w:line="260" w:lineRule="auto"/>
              <w:jc w:val="center"/>
            </w:pPr>
            <w:r w:rsidRPr="00ED6361">
              <w:rPr>
                <w:b/>
                <w:bCs/>
                <w:sz w:val="18"/>
                <w:szCs w:val="18"/>
              </w:rPr>
              <w:t>Low to Moderate</w:t>
            </w:r>
          </w:p>
        </w:tc>
        <w:tc>
          <w:tcPr>
            <w:tcW w:w="25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92D353F" w14:textId="77777777" w:rsidR="00D25087" w:rsidRPr="00ED6361" w:rsidRDefault="00643935">
            <w:pPr>
              <w:spacing w:line="260" w:lineRule="auto"/>
            </w:pPr>
            <w:r w:rsidRPr="00ED6361">
              <w:rPr>
                <w:sz w:val="18"/>
                <w:szCs w:val="18"/>
              </w:rPr>
              <w:t>PM2.5/NOx/SO</w:t>
            </w:r>
            <w:r w:rsidRPr="00ED6361">
              <w:rPr>
                <w:sz w:val="18"/>
                <w:szCs w:val="18"/>
                <w:vertAlign w:val="subscript"/>
              </w:rPr>
              <w:t>2</w:t>
            </w:r>
            <w:r w:rsidRPr="00ED6361">
              <w:rPr>
                <w:sz w:val="18"/>
                <w:szCs w:val="18"/>
              </w:rPr>
              <w:t xml:space="preserve"> decline reported in multiple sources but with varying baselines; independent peer-reviewed measurement studies are concentrated in a small number of cities.</w:t>
            </w:r>
          </w:p>
        </w:tc>
      </w:tr>
      <w:tr w:rsidR="00D25087" w:rsidRPr="00ED6361" w14:paraId="5EC0090A"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DE37283" w14:textId="77777777" w:rsidR="00D25087" w:rsidRPr="00ED6361" w:rsidRDefault="00643935">
            <w:pPr>
              <w:spacing w:line="260" w:lineRule="auto"/>
            </w:pPr>
            <w:r w:rsidRPr="00ED6361">
              <w:rPr>
                <w:b/>
                <w:bCs/>
                <w:sz w:val="18"/>
                <w:szCs w:val="18"/>
              </w:rPr>
              <w:t>4. Water quality and wastewater reuse</w:t>
            </w:r>
          </w:p>
        </w:tc>
        <w:tc>
          <w:tcPr>
            <w:tcW w:w="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9ACF6E4" w14:textId="77777777" w:rsidR="00D25087" w:rsidRPr="00ED6361" w:rsidRDefault="00643935">
            <w:pPr>
              <w:spacing w:line="260" w:lineRule="auto"/>
              <w:jc w:val="center"/>
            </w:pPr>
            <w:r w:rsidRPr="00ED6361">
              <w:rPr>
                <w:sz w:val="18"/>
                <w:szCs w:val="18"/>
              </w:rPr>
              <w:t>10</w:t>
            </w:r>
          </w:p>
        </w:tc>
        <w:tc>
          <w:tcPr>
            <w:tcW w:w="2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B884081" w14:textId="77777777" w:rsidR="00D25087" w:rsidRPr="00ED6361" w:rsidRDefault="00643935">
            <w:pPr>
              <w:spacing w:line="260" w:lineRule="auto"/>
            </w:pPr>
            <w:r w:rsidRPr="00ED6361">
              <w:rPr>
                <w:sz w:val="18"/>
                <w:szCs w:val="18"/>
              </w:rPr>
              <w:t>Engineering and policy studies, sector reports</w:t>
            </w:r>
          </w:p>
        </w:tc>
        <w:tc>
          <w:tcPr>
            <w:tcW w:w="2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51F46C4" w14:textId="6297F808" w:rsidR="00D25087" w:rsidRPr="00ED6361" w:rsidRDefault="00643935">
            <w:pPr>
              <w:spacing w:line="260" w:lineRule="auto"/>
            </w:pPr>
            <w:r w:rsidRPr="00ED6361">
              <w:rPr>
                <w:sz w:val="18"/>
                <w:szCs w:val="18"/>
              </w:rPr>
              <w:t>Reuse</w:t>
            </w:r>
            <w:r w:rsidR="0094158E" w:rsidRPr="00ED6361">
              <w:rPr>
                <w:sz w:val="18"/>
                <w:szCs w:val="18"/>
              </w:rPr>
              <w:t xml:space="preserve"> </w:t>
            </w:r>
            <w:r w:rsidRPr="00ED6361">
              <w:rPr>
                <w:sz w:val="18"/>
                <w:szCs w:val="18"/>
              </w:rPr>
              <w:t>percentage and plant</w:t>
            </w:r>
            <w:r w:rsidR="0094158E" w:rsidRPr="00ED6361">
              <w:rPr>
                <w:sz w:val="18"/>
                <w:szCs w:val="18"/>
              </w:rPr>
              <w:t xml:space="preserve"> </w:t>
            </w:r>
            <w:r w:rsidRPr="00ED6361">
              <w:rPr>
                <w:sz w:val="18"/>
                <w:szCs w:val="18"/>
              </w:rPr>
              <w:t xml:space="preserve">count figures </w:t>
            </w:r>
            <w:r w:rsidR="00AC1F8E" w:rsidRPr="00ED6361">
              <w:rPr>
                <w:sz w:val="18"/>
                <w:szCs w:val="18"/>
              </w:rPr>
              <w:t xml:space="preserve">are </w:t>
            </w:r>
            <w:r w:rsidRPr="00ED6361">
              <w:rPr>
                <w:sz w:val="18"/>
                <w:szCs w:val="18"/>
              </w:rPr>
              <w:t>often unique</w:t>
            </w:r>
            <w:r w:rsidR="0094158E" w:rsidRPr="00ED6361">
              <w:rPr>
                <w:sz w:val="18"/>
                <w:szCs w:val="18"/>
              </w:rPr>
              <w:t xml:space="preserve"> </w:t>
            </w:r>
            <w:r w:rsidRPr="00ED6361">
              <w:rPr>
                <w:sz w:val="18"/>
                <w:szCs w:val="18"/>
              </w:rPr>
              <w:t xml:space="preserve">sourced; performance of individual plants </w:t>
            </w:r>
            <w:r w:rsidR="00AC1F8E" w:rsidRPr="00ED6361">
              <w:rPr>
                <w:sz w:val="18"/>
                <w:szCs w:val="18"/>
              </w:rPr>
              <w:t xml:space="preserve">is </w:t>
            </w:r>
            <w:r w:rsidRPr="00ED6361">
              <w:rPr>
                <w:sz w:val="18"/>
                <w:szCs w:val="18"/>
              </w:rPr>
              <w:t>rarely independently audited</w:t>
            </w:r>
          </w:p>
        </w:tc>
        <w:tc>
          <w:tcPr>
            <w:tcW w:w="11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00" w:type="dxa"/>
              <w:bottom w:w="80" w:type="dxa"/>
              <w:right w:w="100" w:type="dxa"/>
            </w:tcMar>
          </w:tcPr>
          <w:p w14:paraId="2BEAA5FF" w14:textId="77777777" w:rsidR="00D25087" w:rsidRPr="00ED6361" w:rsidRDefault="00643935">
            <w:pPr>
              <w:spacing w:line="260" w:lineRule="auto"/>
              <w:jc w:val="center"/>
            </w:pPr>
            <w:r w:rsidRPr="00ED6361">
              <w:rPr>
                <w:b/>
                <w:bCs/>
                <w:sz w:val="18"/>
                <w:szCs w:val="18"/>
              </w:rPr>
              <w:t>Low to Moderate</w:t>
            </w:r>
          </w:p>
        </w:tc>
        <w:tc>
          <w:tcPr>
            <w:tcW w:w="25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3EEE47A" w14:textId="7B7F52CF" w:rsidR="00D25087" w:rsidRPr="00ED6361" w:rsidRDefault="00643935">
            <w:pPr>
              <w:spacing w:line="260" w:lineRule="auto"/>
            </w:pPr>
            <w:r w:rsidRPr="00ED6361">
              <w:rPr>
                <w:sz w:val="18"/>
                <w:szCs w:val="18"/>
              </w:rPr>
              <w:t>Counts of treatment plants are robust; reuse</w:t>
            </w:r>
            <w:r w:rsidR="0094158E" w:rsidRPr="00ED6361">
              <w:rPr>
                <w:sz w:val="18"/>
                <w:szCs w:val="18"/>
              </w:rPr>
              <w:t xml:space="preserve"> </w:t>
            </w:r>
            <w:r w:rsidRPr="00ED6361">
              <w:rPr>
                <w:sz w:val="18"/>
                <w:szCs w:val="18"/>
              </w:rPr>
              <w:t>rate trajectories toward 100% are aspirational and depend on assumptions about urban scope.</w:t>
            </w:r>
          </w:p>
        </w:tc>
      </w:tr>
      <w:tr w:rsidR="00D25087" w:rsidRPr="00ED6361" w14:paraId="6599FE21"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827B3FB" w14:textId="77777777" w:rsidR="00D25087" w:rsidRPr="00ED6361" w:rsidRDefault="00643935">
            <w:pPr>
              <w:spacing w:line="260" w:lineRule="auto"/>
            </w:pPr>
            <w:r w:rsidRPr="00ED6361">
              <w:rPr>
                <w:b/>
                <w:bCs/>
                <w:sz w:val="18"/>
                <w:szCs w:val="18"/>
              </w:rPr>
              <w:t>5. Waste management and circular economy</w:t>
            </w:r>
          </w:p>
        </w:tc>
        <w:tc>
          <w:tcPr>
            <w:tcW w:w="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6305482" w14:textId="77777777" w:rsidR="00D25087" w:rsidRPr="00ED6361" w:rsidRDefault="00643935">
            <w:pPr>
              <w:spacing w:line="260" w:lineRule="auto"/>
              <w:jc w:val="center"/>
            </w:pPr>
            <w:r w:rsidRPr="00ED6361">
              <w:rPr>
                <w:sz w:val="18"/>
                <w:szCs w:val="18"/>
              </w:rPr>
              <w:t>9</w:t>
            </w:r>
          </w:p>
        </w:tc>
        <w:tc>
          <w:tcPr>
            <w:tcW w:w="2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7270580" w14:textId="77777777" w:rsidR="00D25087" w:rsidRPr="00ED6361" w:rsidRDefault="00643935">
            <w:pPr>
              <w:spacing w:line="260" w:lineRule="auto"/>
            </w:pPr>
            <w:r w:rsidRPr="00ED6361">
              <w:rPr>
                <w:sz w:val="18"/>
                <w:szCs w:val="18"/>
              </w:rPr>
              <w:t>Sector reviews, regulatory analyses</w:t>
            </w:r>
          </w:p>
        </w:tc>
        <w:tc>
          <w:tcPr>
            <w:tcW w:w="2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F0AC628" w14:textId="454DA58D" w:rsidR="00D25087" w:rsidRPr="00ED6361" w:rsidRDefault="00643935">
            <w:pPr>
              <w:spacing w:line="260" w:lineRule="auto"/>
            </w:pPr>
            <w:r w:rsidRPr="00ED6361">
              <w:rPr>
                <w:sz w:val="18"/>
                <w:szCs w:val="18"/>
              </w:rPr>
              <w:t>Diversion</w:t>
            </w:r>
            <w:r w:rsidR="0094158E" w:rsidRPr="00ED6361">
              <w:rPr>
                <w:sz w:val="18"/>
                <w:szCs w:val="18"/>
              </w:rPr>
              <w:t xml:space="preserve"> </w:t>
            </w:r>
            <w:r w:rsidRPr="00ED6361">
              <w:rPr>
                <w:sz w:val="18"/>
                <w:szCs w:val="18"/>
              </w:rPr>
              <w:t>rate targets (85–90% by 2035–2040) are forward</w:t>
            </w:r>
            <w:r w:rsidR="0094158E" w:rsidRPr="00ED6361">
              <w:rPr>
                <w:sz w:val="18"/>
                <w:szCs w:val="18"/>
              </w:rPr>
              <w:t xml:space="preserve"> </w:t>
            </w:r>
            <w:r w:rsidRPr="00ED6361">
              <w:rPr>
                <w:sz w:val="18"/>
                <w:szCs w:val="18"/>
              </w:rPr>
              <w:t xml:space="preserve">looking; current baseline figures are </w:t>
            </w:r>
            <w:r w:rsidRPr="00ED6361">
              <w:rPr>
                <w:sz w:val="18"/>
                <w:szCs w:val="18"/>
              </w:rPr>
              <w:lastRenderedPageBreak/>
              <w:t>reported inconsistently across sources</w:t>
            </w:r>
          </w:p>
        </w:tc>
        <w:tc>
          <w:tcPr>
            <w:tcW w:w="1100" w:type="dxa"/>
            <w:tcBorders>
              <w:top w:val="single" w:sz="4" w:space="0" w:color="999999"/>
              <w:left w:val="single" w:sz="4" w:space="0" w:color="999999"/>
              <w:bottom w:val="single" w:sz="4" w:space="0" w:color="999999"/>
              <w:right w:val="single" w:sz="4" w:space="0" w:color="999999"/>
            </w:tcBorders>
            <w:shd w:val="clear" w:color="auto" w:fill="FFCC80"/>
            <w:tcMar>
              <w:top w:w="80" w:type="dxa"/>
              <w:left w:w="100" w:type="dxa"/>
              <w:bottom w:w="80" w:type="dxa"/>
              <w:right w:w="100" w:type="dxa"/>
            </w:tcMar>
          </w:tcPr>
          <w:p w14:paraId="0B60D163" w14:textId="77777777" w:rsidR="00D25087" w:rsidRPr="00ED6361" w:rsidRDefault="00643935">
            <w:pPr>
              <w:spacing w:line="260" w:lineRule="auto"/>
              <w:jc w:val="center"/>
            </w:pPr>
            <w:r w:rsidRPr="00ED6361">
              <w:rPr>
                <w:b/>
                <w:bCs/>
                <w:sz w:val="18"/>
                <w:szCs w:val="18"/>
              </w:rPr>
              <w:lastRenderedPageBreak/>
              <w:t>Low</w:t>
            </w:r>
          </w:p>
        </w:tc>
        <w:tc>
          <w:tcPr>
            <w:tcW w:w="25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C4D8953" w14:textId="77777777" w:rsidR="00D25087" w:rsidRPr="00ED6361" w:rsidRDefault="00643935">
            <w:pPr>
              <w:spacing w:line="260" w:lineRule="auto"/>
            </w:pPr>
            <w:r w:rsidRPr="00ED6361">
              <w:rPr>
                <w:sz w:val="18"/>
                <w:szCs w:val="18"/>
              </w:rPr>
              <w:t xml:space="preserve">Current rates and projected pathways are reported with limited methodological detail; </w:t>
            </w:r>
            <w:r w:rsidRPr="00ED6361">
              <w:rPr>
                <w:sz w:val="18"/>
                <w:szCs w:val="18"/>
              </w:rPr>
              <w:lastRenderedPageBreak/>
              <w:t>few longitudinal datasets are available.</w:t>
            </w:r>
          </w:p>
        </w:tc>
      </w:tr>
      <w:tr w:rsidR="00D25087" w14:paraId="6E6CCE8A" w14:textId="77777777">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FB7350B" w14:textId="77777777" w:rsidR="00D25087" w:rsidRPr="00ED6361" w:rsidRDefault="00643935">
            <w:pPr>
              <w:spacing w:line="260" w:lineRule="auto"/>
            </w:pPr>
            <w:r w:rsidRPr="00ED6361">
              <w:rPr>
                <w:b/>
                <w:bCs/>
                <w:sz w:val="18"/>
                <w:szCs w:val="18"/>
              </w:rPr>
              <w:lastRenderedPageBreak/>
              <w:t>6. Clean energy and climate (renewables, CCUS, hydrogen, net-zero pathway)</w:t>
            </w:r>
          </w:p>
        </w:tc>
        <w:tc>
          <w:tcPr>
            <w:tcW w:w="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27AC6E8" w14:textId="77777777" w:rsidR="00D25087" w:rsidRPr="00ED6361" w:rsidRDefault="00643935">
            <w:pPr>
              <w:spacing w:line="260" w:lineRule="auto"/>
              <w:jc w:val="center"/>
            </w:pPr>
            <w:r w:rsidRPr="00ED6361">
              <w:rPr>
                <w:sz w:val="18"/>
                <w:szCs w:val="18"/>
              </w:rPr>
              <w:t>21</w:t>
            </w:r>
          </w:p>
        </w:tc>
        <w:tc>
          <w:tcPr>
            <w:tcW w:w="2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B2D78F1" w14:textId="77777777" w:rsidR="00D25087" w:rsidRPr="00ED6361" w:rsidRDefault="00643935">
            <w:pPr>
              <w:spacing w:line="260" w:lineRule="auto"/>
            </w:pPr>
            <w:r w:rsidRPr="00ED6361">
              <w:rPr>
                <w:sz w:val="18"/>
                <w:szCs w:val="18"/>
              </w:rPr>
              <w:t>Quantitative modelling studies, policy analyses, sector reports</w:t>
            </w:r>
          </w:p>
        </w:tc>
        <w:tc>
          <w:tcPr>
            <w:tcW w:w="2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A85740A" w14:textId="7150E5B6" w:rsidR="00D25087" w:rsidRPr="00ED6361" w:rsidRDefault="00643935">
            <w:pPr>
              <w:spacing w:line="260" w:lineRule="auto"/>
            </w:pPr>
            <w:r w:rsidRPr="00ED6361">
              <w:rPr>
                <w:sz w:val="18"/>
                <w:szCs w:val="18"/>
              </w:rPr>
              <w:t>Net-zero 2060 and 50%</w:t>
            </w:r>
            <w:r w:rsidR="0094158E" w:rsidRPr="00ED6361">
              <w:rPr>
                <w:sz w:val="18"/>
                <w:szCs w:val="18"/>
              </w:rPr>
              <w:t xml:space="preserve"> </w:t>
            </w:r>
            <w:r w:rsidRPr="00ED6361">
              <w:rPr>
                <w:sz w:val="18"/>
                <w:szCs w:val="18"/>
              </w:rPr>
              <w:t>by</w:t>
            </w:r>
            <w:r w:rsidR="0094158E" w:rsidRPr="00ED6361">
              <w:rPr>
                <w:sz w:val="18"/>
                <w:szCs w:val="18"/>
              </w:rPr>
              <w:t xml:space="preserve"> </w:t>
            </w:r>
            <w:r w:rsidRPr="00ED6361">
              <w:rPr>
                <w:sz w:val="18"/>
                <w:szCs w:val="18"/>
              </w:rPr>
              <w:t>2030 targets are projections; CCUS and hydrogen capacity claims relate to projects under construction; energy-intensity gains have multiple potential drivers</w:t>
            </w:r>
          </w:p>
        </w:tc>
        <w:tc>
          <w:tcPr>
            <w:tcW w:w="11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00" w:type="dxa"/>
              <w:bottom w:w="80" w:type="dxa"/>
              <w:right w:w="100" w:type="dxa"/>
            </w:tcMar>
          </w:tcPr>
          <w:p w14:paraId="1CC19035" w14:textId="77777777" w:rsidR="00D25087" w:rsidRPr="00ED6361" w:rsidRDefault="00643935">
            <w:pPr>
              <w:spacing w:line="260" w:lineRule="auto"/>
              <w:jc w:val="center"/>
            </w:pPr>
            <w:r w:rsidRPr="00ED6361">
              <w:rPr>
                <w:b/>
                <w:bCs/>
                <w:sz w:val="18"/>
                <w:szCs w:val="18"/>
              </w:rPr>
              <w:t>Low (projected outcomes) / Moderate (current installed capacity and code-based standards)</w:t>
            </w:r>
          </w:p>
        </w:tc>
        <w:tc>
          <w:tcPr>
            <w:tcW w:w="25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8C5FC4C" w14:textId="77777777" w:rsidR="00D25087" w:rsidRDefault="00643935">
            <w:pPr>
              <w:spacing w:line="260" w:lineRule="auto"/>
            </w:pPr>
            <w:r w:rsidRPr="00ED6361">
              <w:rPr>
                <w:sz w:val="18"/>
                <w:szCs w:val="18"/>
              </w:rPr>
              <w:t>Installed renewable capacity and code-based efficiency standards have direct, verifiable evidence; the 2060 pathway depends on modelling assumptions varying across studies.</w:t>
            </w:r>
          </w:p>
        </w:tc>
      </w:tr>
    </w:tbl>
    <w:p w14:paraId="5F3C89A7" w14:textId="77777777" w:rsidR="00D25087" w:rsidRDefault="00D25087">
      <w:pPr>
        <w:spacing w:after="120" w:line="300" w:lineRule="auto"/>
        <w:jc w:val="both"/>
      </w:pPr>
    </w:p>
    <w:sectPr w:rsidR="00D25087">
      <w:pgSz w:w="15840" w:h="12240" w:orient="landscape"/>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757D"/>
    <w:multiLevelType w:val="hybridMultilevel"/>
    <w:tmpl w:val="14FA1822"/>
    <w:lvl w:ilvl="0" w:tplc="479C7EAA">
      <w:start w:val="1"/>
      <w:numFmt w:val="decimal"/>
      <w:lvlText w:val="%1."/>
      <w:lvlJc w:val="left"/>
      <w:pPr>
        <w:ind w:left="720" w:hanging="360"/>
      </w:pPr>
    </w:lvl>
    <w:lvl w:ilvl="1" w:tplc="B23AF2EA">
      <w:numFmt w:val="decimal"/>
      <w:lvlText w:val=""/>
      <w:lvlJc w:val="left"/>
    </w:lvl>
    <w:lvl w:ilvl="2" w:tplc="7F9AD9F4">
      <w:numFmt w:val="decimal"/>
      <w:lvlText w:val=""/>
      <w:lvlJc w:val="left"/>
    </w:lvl>
    <w:lvl w:ilvl="3" w:tplc="F8D6B798">
      <w:numFmt w:val="decimal"/>
      <w:lvlText w:val=""/>
      <w:lvlJc w:val="left"/>
    </w:lvl>
    <w:lvl w:ilvl="4" w:tplc="DC5EAA06">
      <w:numFmt w:val="decimal"/>
      <w:lvlText w:val=""/>
      <w:lvlJc w:val="left"/>
    </w:lvl>
    <w:lvl w:ilvl="5" w:tplc="27BA86F8">
      <w:numFmt w:val="decimal"/>
      <w:lvlText w:val=""/>
      <w:lvlJc w:val="left"/>
    </w:lvl>
    <w:lvl w:ilvl="6" w:tplc="7D64D378">
      <w:numFmt w:val="decimal"/>
      <w:lvlText w:val=""/>
      <w:lvlJc w:val="left"/>
    </w:lvl>
    <w:lvl w:ilvl="7" w:tplc="4C9AFE4A">
      <w:numFmt w:val="decimal"/>
      <w:lvlText w:val=""/>
      <w:lvlJc w:val="left"/>
    </w:lvl>
    <w:lvl w:ilvl="8" w:tplc="EF1CA6D2">
      <w:numFmt w:val="decimal"/>
      <w:lvlText w:val=""/>
      <w:lvlJc w:val="left"/>
    </w:lvl>
  </w:abstractNum>
  <w:abstractNum w:abstractNumId="1" w15:restartNumberingAfterBreak="0">
    <w:nsid w:val="30491029"/>
    <w:multiLevelType w:val="hybridMultilevel"/>
    <w:tmpl w:val="375C2002"/>
    <w:lvl w:ilvl="0" w:tplc="2CC62608">
      <w:start w:val="1"/>
      <w:numFmt w:val="bullet"/>
      <w:lvlText w:val="●"/>
      <w:lvlJc w:val="left"/>
      <w:pPr>
        <w:ind w:left="720" w:hanging="360"/>
      </w:pPr>
    </w:lvl>
    <w:lvl w:ilvl="1" w:tplc="74765C04">
      <w:start w:val="1"/>
      <w:numFmt w:val="bullet"/>
      <w:lvlText w:val="○"/>
      <w:lvlJc w:val="left"/>
      <w:pPr>
        <w:ind w:left="1440" w:hanging="360"/>
      </w:pPr>
    </w:lvl>
    <w:lvl w:ilvl="2" w:tplc="7A1C1A32">
      <w:start w:val="1"/>
      <w:numFmt w:val="bullet"/>
      <w:lvlText w:val="■"/>
      <w:lvlJc w:val="left"/>
      <w:pPr>
        <w:ind w:left="2160" w:hanging="360"/>
      </w:pPr>
    </w:lvl>
    <w:lvl w:ilvl="3" w:tplc="6C1C0F60">
      <w:start w:val="1"/>
      <w:numFmt w:val="bullet"/>
      <w:lvlText w:val="●"/>
      <w:lvlJc w:val="left"/>
      <w:pPr>
        <w:ind w:left="2880" w:hanging="360"/>
      </w:pPr>
    </w:lvl>
    <w:lvl w:ilvl="4" w:tplc="5CF0E5C0">
      <w:start w:val="1"/>
      <w:numFmt w:val="bullet"/>
      <w:lvlText w:val="○"/>
      <w:lvlJc w:val="left"/>
      <w:pPr>
        <w:ind w:left="3600" w:hanging="360"/>
      </w:pPr>
    </w:lvl>
    <w:lvl w:ilvl="5" w:tplc="98800FAE">
      <w:start w:val="1"/>
      <w:numFmt w:val="bullet"/>
      <w:lvlText w:val="■"/>
      <w:lvlJc w:val="left"/>
      <w:pPr>
        <w:ind w:left="4320" w:hanging="360"/>
      </w:pPr>
    </w:lvl>
    <w:lvl w:ilvl="6" w:tplc="D22A3B62">
      <w:start w:val="1"/>
      <w:numFmt w:val="bullet"/>
      <w:lvlText w:val="●"/>
      <w:lvlJc w:val="left"/>
      <w:pPr>
        <w:ind w:left="5040" w:hanging="360"/>
      </w:pPr>
    </w:lvl>
    <w:lvl w:ilvl="7" w:tplc="703C2C86">
      <w:start w:val="1"/>
      <w:numFmt w:val="bullet"/>
      <w:lvlText w:val="●"/>
      <w:lvlJc w:val="left"/>
      <w:pPr>
        <w:ind w:left="5760" w:hanging="360"/>
      </w:pPr>
    </w:lvl>
    <w:lvl w:ilvl="8" w:tplc="55DC68DE">
      <w:start w:val="1"/>
      <w:numFmt w:val="bullet"/>
      <w:lvlText w:val="●"/>
      <w:lvlJc w:val="left"/>
      <w:pPr>
        <w:ind w:left="6480" w:hanging="360"/>
      </w:pPr>
    </w:lvl>
  </w:abstractNum>
  <w:abstractNum w:abstractNumId="2" w15:restartNumberingAfterBreak="0">
    <w:nsid w:val="3FE6140A"/>
    <w:multiLevelType w:val="hybridMultilevel"/>
    <w:tmpl w:val="DF34939C"/>
    <w:lvl w:ilvl="0" w:tplc="484ABF02">
      <w:start w:val="1"/>
      <w:numFmt w:val="bullet"/>
      <w:lvlText w:val="•"/>
      <w:lvlJc w:val="left"/>
      <w:pPr>
        <w:ind w:left="720" w:hanging="360"/>
      </w:pPr>
    </w:lvl>
    <w:lvl w:ilvl="1" w:tplc="2B34BC7E">
      <w:numFmt w:val="decimal"/>
      <w:lvlText w:val=""/>
      <w:lvlJc w:val="left"/>
    </w:lvl>
    <w:lvl w:ilvl="2" w:tplc="CDFCF2C0">
      <w:numFmt w:val="decimal"/>
      <w:lvlText w:val=""/>
      <w:lvlJc w:val="left"/>
    </w:lvl>
    <w:lvl w:ilvl="3" w:tplc="46B87D06">
      <w:numFmt w:val="decimal"/>
      <w:lvlText w:val=""/>
      <w:lvlJc w:val="left"/>
    </w:lvl>
    <w:lvl w:ilvl="4" w:tplc="DF1604CC">
      <w:numFmt w:val="decimal"/>
      <w:lvlText w:val=""/>
      <w:lvlJc w:val="left"/>
    </w:lvl>
    <w:lvl w:ilvl="5" w:tplc="53240D32">
      <w:numFmt w:val="decimal"/>
      <w:lvlText w:val=""/>
      <w:lvlJc w:val="left"/>
    </w:lvl>
    <w:lvl w:ilvl="6" w:tplc="9D868C2C">
      <w:numFmt w:val="decimal"/>
      <w:lvlText w:val=""/>
      <w:lvlJc w:val="left"/>
    </w:lvl>
    <w:lvl w:ilvl="7" w:tplc="E354974E">
      <w:numFmt w:val="decimal"/>
      <w:lvlText w:val=""/>
      <w:lvlJc w:val="left"/>
    </w:lvl>
    <w:lvl w:ilvl="8" w:tplc="0D32AA68">
      <w:numFmt w:val="decimal"/>
      <w:lvlText w:val=""/>
      <w:lvlJc w:val="left"/>
    </w:lvl>
  </w:abstractNum>
  <w:abstractNum w:abstractNumId="3" w15:restartNumberingAfterBreak="0">
    <w:nsid w:val="50E36D03"/>
    <w:multiLevelType w:val="hybridMultilevel"/>
    <w:tmpl w:val="BF84D4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num>
  <w:num w:numId="2">
    <w:abstractNumId w:val="0"/>
    <w:lvlOverride w:ilvl="0">
      <w:startOverride w:val="1"/>
    </w:lvlOverride>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087"/>
    <w:rsid w:val="00165B44"/>
    <w:rsid w:val="001A0A5C"/>
    <w:rsid w:val="00320554"/>
    <w:rsid w:val="00397965"/>
    <w:rsid w:val="00643935"/>
    <w:rsid w:val="00662F5F"/>
    <w:rsid w:val="006665C6"/>
    <w:rsid w:val="0094158E"/>
    <w:rsid w:val="009663E4"/>
    <w:rsid w:val="00A32AE9"/>
    <w:rsid w:val="00AB77A8"/>
    <w:rsid w:val="00AC1F8E"/>
    <w:rsid w:val="00B409A5"/>
    <w:rsid w:val="00B456EC"/>
    <w:rsid w:val="00BD6F66"/>
    <w:rsid w:val="00C66612"/>
    <w:rsid w:val="00C97E60"/>
    <w:rsid w:val="00CE3FCE"/>
    <w:rsid w:val="00D25087"/>
    <w:rsid w:val="00E17BA2"/>
    <w:rsid w:val="00ED6361"/>
    <w:rsid w:val="00F46F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4E83"/>
  <w15:docId w15:val="{E9B40831-020E-4CC5-ABBF-99041E91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360" w:after="200"/>
      <w:outlineLvl w:val="0"/>
    </w:pPr>
    <w:rPr>
      <w:b/>
      <w:bCs/>
      <w:color w:val="1F4E79"/>
      <w:sz w:val="32"/>
      <w:szCs w:val="32"/>
    </w:rPr>
  </w:style>
  <w:style w:type="paragraph" w:styleId="Heading2">
    <w:name w:val="heading 2"/>
    <w:qFormat/>
    <w:pPr>
      <w:spacing w:before="240" w:after="140"/>
      <w:outlineLvl w:val="1"/>
    </w:pPr>
    <w:rPr>
      <w:b/>
      <w:bCs/>
      <w:color w:val="2E75B6"/>
      <w:sz w:val="26"/>
      <w:szCs w:val="26"/>
    </w:rPr>
  </w:style>
  <w:style w:type="paragraph" w:styleId="Heading3">
    <w:name w:val="heading 3"/>
    <w:qFormat/>
    <w:pPr>
      <w:spacing w:before="180" w:after="100"/>
      <w:outlineLvl w:val="2"/>
    </w:pPr>
    <w:rPr>
      <w:b/>
      <w:bCs/>
      <w:color w:val="404040"/>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12</Pages>
  <Words>2794</Words>
  <Characters>15926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PRISMA 2020 Compliance Supplement</vt:lpstr>
    </vt:vector>
  </TitlesOfParts>
  <Company/>
  <LinksUpToDate>false</LinksUpToDate>
  <CharactersWithSpaces>18683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Compliance Supplement</dc:title>
  <dc:creator>Mona S. Karkadan / Claude</dc:creator>
  <cp:lastModifiedBy>rania adel</cp:lastModifiedBy>
  <cp:revision>6</cp:revision>
  <dcterms:created xsi:type="dcterms:W3CDTF">2026-09-22T14:40:00Z</dcterms:created>
  <dcterms:modified xsi:type="dcterms:W3CDTF">2026-10-12T11:28:00Z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80dd56ed656b08d0cc7c49a83783bf3997566f1bbe0918345b06b2f18ffd8d92</vt:lpwstr>
  </property>
</Properties>
</file>